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6B4" w:rsidRPr="000625C9" w:rsidRDefault="00AA4F38" w:rsidP="00346C7E">
      <w:pPr>
        <w:spacing w:after="0" w:line="240" w:lineRule="auto"/>
        <w:ind w:firstLine="450"/>
        <w:jc w:val="center"/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</w:pPr>
      <w:r w:rsidRPr="000625C9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t>ფინანსური</w:t>
      </w:r>
      <w:r w:rsidR="00FF76B4" w:rsidRPr="000625C9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t xml:space="preserve"> ანგარიშის მომზადების ინსტრუქცია</w:t>
      </w:r>
    </w:p>
    <w:p w:rsidR="00FF76B4" w:rsidRPr="000625C9" w:rsidRDefault="00FF76B4" w:rsidP="00346C7E">
      <w:pPr>
        <w:spacing w:after="0" w:line="240" w:lineRule="auto"/>
        <w:ind w:firstLine="450"/>
        <w:jc w:val="center"/>
        <w:rPr>
          <w:rFonts w:ascii="Sylfaen" w:eastAsia="Times New Roman" w:hAnsi="Sylfaen" w:cs="Sylfaen"/>
          <w:color w:val="000000"/>
          <w:sz w:val="20"/>
          <w:szCs w:val="20"/>
          <w:lang w:val="ka-GE"/>
        </w:rPr>
      </w:pPr>
    </w:p>
    <w:p w:rsidR="00DB1E0F" w:rsidRPr="000625C9" w:rsidRDefault="00261FC1" w:rsidP="00346C7E">
      <w:pPr>
        <w:spacing w:after="0" w:line="240" w:lineRule="auto"/>
        <w:ind w:firstLine="450"/>
        <w:jc w:val="center"/>
        <w:rPr>
          <w:rFonts w:ascii="Sylfaen" w:eastAsia="Times New Roman" w:hAnsi="Sylfaen" w:cs="Sylfaen"/>
          <w:color w:val="000000"/>
          <w:sz w:val="20"/>
          <w:szCs w:val="20"/>
          <w:lang w:val="ka-GE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(</w:t>
      </w:r>
      <w:r w:rsidR="003E521E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დოქტორანტურის </w:t>
      </w:r>
      <w:r w:rsidR="00022C65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გრანტები</w:t>
      </w:r>
      <w:r w:rsidR="00EA30A4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)</w:t>
      </w:r>
    </w:p>
    <w:p w:rsidR="00E42BDA" w:rsidRPr="000625C9" w:rsidRDefault="00E42BDA" w:rsidP="00346C7E">
      <w:pPr>
        <w:spacing w:after="0" w:line="240" w:lineRule="auto"/>
        <w:ind w:firstLine="450"/>
        <w:jc w:val="center"/>
        <w:rPr>
          <w:rFonts w:ascii="Sylfaen" w:eastAsia="Times New Roman" w:hAnsi="Sylfaen" w:cs="Sylfaen"/>
          <w:color w:val="000000"/>
          <w:sz w:val="20"/>
          <w:szCs w:val="20"/>
          <w:lang w:val="ka-GE"/>
        </w:rPr>
      </w:pPr>
    </w:p>
    <w:p w:rsidR="00DB1E0F" w:rsidRPr="000625C9" w:rsidRDefault="00DB1E0F" w:rsidP="00346C7E">
      <w:pPr>
        <w:spacing w:after="0" w:line="240" w:lineRule="auto"/>
        <w:ind w:firstLine="450"/>
        <w:jc w:val="center"/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</w:pPr>
    </w:p>
    <w:p w:rsidR="009608AF" w:rsidRPr="000625C9" w:rsidRDefault="009608AF" w:rsidP="00AA4F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firstLine="450"/>
        <w:jc w:val="both"/>
        <w:rPr>
          <w:rFonts w:ascii="Sylfaen" w:hAnsi="Sylfaen" w:cs="Sylfaen"/>
          <w:i/>
          <w:iCs/>
          <w:sz w:val="20"/>
          <w:szCs w:val="20"/>
        </w:rPr>
      </w:pPr>
      <w:r w:rsidRPr="000625C9">
        <w:rPr>
          <w:rFonts w:ascii="Sylfaen" w:hAnsi="Sylfaen" w:cs="Sylfaen"/>
          <w:sz w:val="20"/>
          <w:szCs w:val="20"/>
        </w:rPr>
        <w:t xml:space="preserve">საგრანტო ხელშეკრულებით გათვალისწინებულ ტრანშებს ფონდი რიცხავს ავანსის სახით და ყოველი საანგარიშო პერიოდის ბოლოს ახორციელებს დაფინანსებული პროექტების მონიტორინგს, რომელიც მოიცავს პროექტის განხორციელების ფინანსურ და პროგრამულ მონიტორინგს. </w:t>
      </w:r>
    </w:p>
    <w:p w:rsidR="0052657D" w:rsidRPr="000625C9" w:rsidRDefault="009608AF" w:rsidP="008B1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firstLine="450"/>
        <w:jc w:val="both"/>
        <w:rPr>
          <w:rFonts w:ascii="Sylfaen" w:hAnsi="Sylfaen" w:cs="Sylfaen"/>
          <w:sz w:val="20"/>
          <w:szCs w:val="20"/>
        </w:rPr>
      </w:pPr>
      <w:r w:rsidRPr="000625C9">
        <w:rPr>
          <w:rFonts w:ascii="Sylfaen" w:hAnsi="Sylfaen" w:cs="Sylfaen"/>
          <w:b/>
          <w:sz w:val="20"/>
          <w:szCs w:val="20"/>
        </w:rPr>
        <w:t>ფინანსური მონიტორინგი</w:t>
      </w:r>
      <w:r w:rsidRPr="000625C9">
        <w:rPr>
          <w:rFonts w:ascii="Sylfaen" w:hAnsi="Sylfaen" w:cs="Sylfaen"/>
          <w:sz w:val="20"/>
          <w:szCs w:val="20"/>
        </w:rPr>
        <w:t xml:space="preserve"> გულისხმობს საგრანტო ხელშეკ</w:t>
      </w:r>
      <w:r w:rsidRPr="000625C9">
        <w:rPr>
          <w:rFonts w:ascii="Sylfaen" w:hAnsi="Sylfaen" w:cs="Sylfaen"/>
          <w:sz w:val="20"/>
          <w:szCs w:val="20"/>
        </w:rPr>
        <w:softHyphen/>
        <w:t>რუ</w:t>
      </w:r>
      <w:r w:rsidRPr="000625C9">
        <w:rPr>
          <w:rFonts w:ascii="Sylfaen" w:hAnsi="Sylfaen" w:cs="Sylfaen"/>
          <w:sz w:val="20"/>
          <w:szCs w:val="20"/>
        </w:rPr>
        <w:softHyphen/>
        <w:t>ლების ფარგლებში ფონდის მიერ გადარიცხული თანხების ხარ</w:t>
      </w:r>
      <w:r w:rsidRPr="000625C9">
        <w:rPr>
          <w:rFonts w:ascii="Sylfaen" w:hAnsi="Sylfaen" w:cs="Sylfaen"/>
          <w:sz w:val="20"/>
          <w:szCs w:val="20"/>
        </w:rPr>
        <w:softHyphen/>
        <w:t>ჯვის შესაბამისობის დადგენას ამავე ხელშეკრულებით გათვა</w:t>
      </w:r>
      <w:r w:rsidRPr="000625C9">
        <w:rPr>
          <w:rFonts w:ascii="Sylfaen" w:hAnsi="Sylfaen" w:cs="Sylfaen"/>
          <w:sz w:val="20"/>
          <w:szCs w:val="20"/>
        </w:rPr>
        <w:softHyphen/>
        <w:t>ლის</w:t>
      </w:r>
      <w:r w:rsidRPr="000625C9">
        <w:rPr>
          <w:rFonts w:ascii="Sylfaen" w:hAnsi="Sylfaen" w:cs="Sylfaen"/>
          <w:sz w:val="20"/>
          <w:szCs w:val="20"/>
        </w:rPr>
        <w:softHyphen/>
        <w:t xml:space="preserve">წინებულ </w:t>
      </w:r>
      <w:r w:rsidR="00D11CD0" w:rsidRPr="000625C9">
        <w:rPr>
          <w:rFonts w:ascii="Sylfaen" w:hAnsi="Sylfaen" w:cs="Sylfaen"/>
          <w:sz w:val="20"/>
          <w:szCs w:val="20"/>
          <w:lang w:val="ka-GE"/>
        </w:rPr>
        <w:t>ბიუჯეტთან</w:t>
      </w:r>
      <w:r w:rsidRPr="000625C9">
        <w:rPr>
          <w:rFonts w:ascii="Sylfaen" w:hAnsi="Sylfaen" w:cs="Sylfaen"/>
          <w:sz w:val="20"/>
          <w:szCs w:val="20"/>
        </w:rPr>
        <w:t>.</w:t>
      </w:r>
    </w:p>
    <w:p w:rsidR="002713A9" w:rsidRPr="000625C9" w:rsidRDefault="002713A9" w:rsidP="00346C7E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0"/>
          <w:szCs w:val="20"/>
        </w:rPr>
      </w:pPr>
    </w:p>
    <w:p w:rsidR="00A5479E" w:rsidRPr="000625C9" w:rsidRDefault="00A5479E" w:rsidP="00A5479E">
      <w:pPr>
        <w:tabs>
          <w:tab w:val="left" w:pos="990"/>
        </w:tabs>
        <w:ind w:firstLine="630"/>
        <w:jc w:val="both"/>
        <w:rPr>
          <w:rFonts w:ascii="Sylfaen" w:hAnsi="Sylfaen" w:cs="AcadNusx"/>
          <w:b/>
          <w:bCs/>
          <w:sz w:val="20"/>
          <w:szCs w:val="20"/>
          <w:lang w:val="ka-GE"/>
        </w:rPr>
      </w:pPr>
      <w:r w:rsidRPr="000625C9">
        <w:rPr>
          <w:rFonts w:ascii="Sylfaen" w:hAnsi="Sylfaen" w:cs="Sylfaen"/>
          <w:b/>
          <w:bCs/>
          <w:sz w:val="20"/>
          <w:szCs w:val="20"/>
          <w:lang w:val="ka-GE"/>
        </w:rPr>
        <w:t xml:space="preserve">გრანტის მიმღები </w:t>
      </w:r>
      <w:r w:rsidRPr="000625C9">
        <w:rPr>
          <w:rFonts w:ascii="Sylfaen" w:hAnsi="Sylfaen" w:cs="Sylfaen"/>
          <w:b/>
          <w:bCs/>
          <w:sz w:val="20"/>
          <w:szCs w:val="20"/>
          <w:lang w:val="de-DE"/>
        </w:rPr>
        <w:t>ვალდებულია</w:t>
      </w:r>
      <w:r w:rsidRPr="000625C9">
        <w:rPr>
          <w:rFonts w:ascii="AcadNusx" w:hAnsi="AcadNusx" w:cs="AcadNusx"/>
          <w:b/>
          <w:bCs/>
          <w:sz w:val="20"/>
          <w:szCs w:val="20"/>
          <w:lang w:val="de-DE"/>
        </w:rPr>
        <w:t>:</w:t>
      </w:r>
    </w:p>
    <w:p w:rsidR="0078628D" w:rsidRPr="000625C9" w:rsidRDefault="0078628D" w:rsidP="003A123A">
      <w:pPr>
        <w:pStyle w:val="ListParagraph"/>
        <w:tabs>
          <w:tab w:val="left" w:pos="990"/>
        </w:tabs>
        <w:ind w:left="1170"/>
        <w:jc w:val="both"/>
        <w:rPr>
          <w:rFonts w:ascii="Sylfaen" w:hAnsi="Sylfaen" w:cs="AcadNusx"/>
          <w:bCs/>
          <w:sz w:val="20"/>
          <w:szCs w:val="20"/>
          <w:lang w:val="ka-GE"/>
        </w:rPr>
      </w:pPr>
    </w:p>
    <w:p w:rsidR="0078628D" w:rsidRPr="000625C9" w:rsidRDefault="0078628D" w:rsidP="00372A1E">
      <w:pPr>
        <w:pStyle w:val="ListParagraph"/>
        <w:numPr>
          <w:ilvl w:val="0"/>
          <w:numId w:val="21"/>
        </w:numPr>
        <w:tabs>
          <w:tab w:val="left" w:pos="990"/>
        </w:tabs>
        <w:ind w:left="270"/>
        <w:jc w:val="both"/>
        <w:rPr>
          <w:rFonts w:ascii="Sylfaen" w:hAnsi="Sylfaen"/>
          <w:sz w:val="20"/>
          <w:szCs w:val="20"/>
          <w:lang w:val="ka-GE"/>
        </w:rPr>
      </w:pPr>
      <w:r w:rsidRPr="000625C9">
        <w:rPr>
          <w:rFonts w:ascii="Sylfaen" w:hAnsi="Sylfaen"/>
          <w:sz w:val="20"/>
          <w:szCs w:val="20"/>
          <w:lang w:val="ka-GE"/>
        </w:rPr>
        <w:t>პროექტისათვის გათვალისწინებულ ანგარიშზე აწარმოოს მხოლოდ საგრანტო პროექტთან დაკავშირებული ფინანსური ოპერაციები;</w:t>
      </w:r>
    </w:p>
    <w:p w:rsidR="0078628D" w:rsidRPr="000625C9" w:rsidRDefault="0078628D" w:rsidP="00372A1E">
      <w:pPr>
        <w:pStyle w:val="ListParagraph"/>
        <w:numPr>
          <w:ilvl w:val="0"/>
          <w:numId w:val="21"/>
        </w:numPr>
        <w:tabs>
          <w:tab w:val="left" w:pos="990"/>
        </w:tabs>
        <w:ind w:left="270"/>
        <w:jc w:val="both"/>
        <w:rPr>
          <w:rFonts w:ascii="Sylfaen" w:hAnsi="Sylfaen"/>
          <w:sz w:val="20"/>
          <w:szCs w:val="20"/>
          <w:lang w:val="ka-GE"/>
        </w:rPr>
      </w:pPr>
      <w:r w:rsidRPr="000625C9">
        <w:rPr>
          <w:rFonts w:ascii="Sylfaen" w:hAnsi="Sylfaen"/>
          <w:bCs/>
          <w:sz w:val="20"/>
          <w:szCs w:val="20"/>
          <w:lang w:val="ka-GE"/>
        </w:rPr>
        <w:t>პროექტისათვის განკუთვნილი ფინანსების ხარჯვა განახორციელოს  პროექტის ბიუჯეტის (</w:t>
      </w:r>
      <w:r w:rsidRPr="000625C9">
        <w:rPr>
          <w:rFonts w:ascii="Sylfaen" w:hAnsi="Sylfaen"/>
          <w:sz w:val="20"/>
          <w:szCs w:val="20"/>
          <w:lang w:val="ka-GE"/>
        </w:rPr>
        <w:t>დანართი №2</w:t>
      </w:r>
      <w:r w:rsidRPr="000625C9">
        <w:rPr>
          <w:rFonts w:ascii="Sylfaen" w:hAnsi="Sylfaen"/>
          <w:bCs/>
          <w:sz w:val="20"/>
          <w:szCs w:val="20"/>
          <w:lang w:val="ka-GE"/>
        </w:rPr>
        <w:t xml:space="preserve">) შესაბამისად, </w:t>
      </w:r>
      <w:r w:rsidRPr="000625C9">
        <w:rPr>
          <w:rFonts w:ascii="Sylfaen" w:hAnsi="Sylfaen" w:cs="Sylfaen"/>
          <w:bCs/>
          <w:sz w:val="20"/>
          <w:szCs w:val="20"/>
          <w:lang w:val="de-DE"/>
        </w:rPr>
        <w:t>მოქმედი</w:t>
      </w:r>
      <w:r w:rsidRPr="000625C9">
        <w:rPr>
          <w:rFonts w:ascii="AcadNusx" w:hAnsi="AcadNusx" w:cs="AcadNusx"/>
          <w:bCs/>
          <w:sz w:val="20"/>
          <w:szCs w:val="20"/>
          <w:lang w:val="de-DE"/>
        </w:rPr>
        <w:t xml:space="preserve"> </w:t>
      </w:r>
      <w:r w:rsidRPr="000625C9">
        <w:rPr>
          <w:rFonts w:ascii="Sylfaen" w:hAnsi="Sylfaen" w:cs="Sylfaen"/>
          <w:bCs/>
          <w:sz w:val="20"/>
          <w:szCs w:val="20"/>
          <w:lang w:val="de-DE"/>
        </w:rPr>
        <w:t>კანონმდებლობის</w:t>
      </w:r>
      <w:r w:rsidRPr="000625C9">
        <w:rPr>
          <w:rFonts w:ascii="AcadNusx" w:hAnsi="AcadNusx" w:cs="AcadNusx"/>
          <w:bCs/>
          <w:sz w:val="20"/>
          <w:szCs w:val="20"/>
          <w:lang w:val="de-DE"/>
        </w:rPr>
        <w:t xml:space="preserve"> </w:t>
      </w:r>
      <w:r w:rsidRPr="000625C9">
        <w:rPr>
          <w:rFonts w:ascii="Sylfaen" w:hAnsi="Sylfaen" w:cs="Sylfaen"/>
          <w:bCs/>
          <w:sz w:val="20"/>
          <w:szCs w:val="20"/>
          <w:lang w:val="de-DE"/>
        </w:rPr>
        <w:t>სრული</w:t>
      </w:r>
      <w:r w:rsidRPr="000625C9">
        <w:rPr>
          <w:rFonts w:ascii="AcadNusx" w:hAnsi="AcadNusx" w:cs="AcadNusx"/>
          <w:bCs/>
          <w:sz w:val="20"/>
          <w:szCs w:val="20"/>
          <w:lang w:val="de-DE"/>
        </w:rPr>
        <w:t xml:space="preserve"> </w:t>
      </w:r>
      <w:r w:rsidRPr="000625C9">
        <w:rPr>
          <w:rFonts w:ascii="Sylfaen" w:hAnsi="Sylfaen" w:cs="Sylfaen"/>
          <w:bCs/>
          <w:sz w:val="20"/>
          <w:szCs w:val="20"/>
          <w:lang w:val="de-DE"/>
        </w:rPr>
        <w:t>დაცვით</w:t>
      </w:r>
      <w:r w:rsidRPr="000625C9">
        <w:rPr>
          <w:rFonts w:ascii="Sylfaen" w:hAnsi="Sylfaen"/>
          <w:sz w:val="20"/>
          <w:szCs w:val="20"/>
          <w:lang w:val="ka-GE"/>
        </w:rPr>
        <w:t>;</w:t>
      </w:r>
    </w:p>
    <w:p w:rsidR="0078628D" w:rsidRPr="000625C9" w:rsidRDefault="0078628D" w:rsidP="00372A1E">
      <w:pPr>
        <w:pStyle w:val="ListParagraph"/>
        <w:numPr>
          <w:ilvl w:val="0"/>
          <w:numId w:val="21"/>
        </w:numPr>
        <w:tabs>
          <w:tab w:val="left" w:pos="990"/>
        </w:tabs>
        <w:ind w:left="270"/>
        <w:jc w:val="both"/>
        <w:rPr>
          <w:rFonts w:ascii="Sylfaen" w:hAnsi="Sylfaen"/>
          <w:sz w:val="20"/>
          <w:szCs w:val="20"/>
          <w:lang w:val="ka-GE"/>
        </w:rPr>
      </w:pPr>
      <w:r w:rsidRPr="000625C9">
        <w:rPr>
          <w:rFonts w:ascii="Sylfaen" w:hAnsi="Sylfaen"/>
          <w:sz w:val="20"/>
          <w:szCs w:val="20"/>
          <w:lang w:val="ka-GE"/>
        </w:rPr>
        <w:t>გრანტის გამცემს მიაწოდოს ნებისმიერი ინფორმაცია, რამაც შეიძლება ხელი შეუშალოს პროექტის განხორციელებას, წინააღმდეგ შემთხვევაში, გრანტის გამცემი  პასუხისმგებლობას იხსნის გაუთვალისწინებელი შემთხვევებისაგან;</w:t>
      </w:r>
    </w:p>
    <w:p w:rsidR="00372A1E" w:rsidRPr="000625C9" w:rsidRDefault="00372A1E" w:rsidP="00372A1E">
      <w:pPr>
        <w:pStyle w:val="ListParagraph"/>
        <w:numPr>
          <w:ilvl w:val="0"/>
          <w:numId w:val="21"/>
        </w:numPr>
        <w:tabs>
          <w:tab w:val="left" w:pos="900"/>
        </w:tabs>
        <w:ind w:left="270"/>
        <w:jc w:val="both"/>
        <w:rPr>
          <w:rFonts w:ascii="Sylfaen" w:hAnsi="Sylfaen" w:cs="Sylfaen"/>
          <w:sz w:val="20"/>
          <w:szCs w:val="20"/>
          <w:lang w:val="ka-GE"/>
        </w:rPr>
      </w:pPr>
      <w:r w:rsidRPr="000625C9">
        <w:rPr>
          <w:rFonts w:ascii="Sylfaen" w:hAnsi="Sylfaen" w:cs="Sylfaen"/>
          <w:sz w:val="20"/>
          <w:szCs w:val="20"/>
          <w:lang w:val="ka-GE"/>
        </w:rPr>
        <w:t>პროექტის განხორციელების ანგარიშგება განახორციელოს გრანტის გამცემის მიერ დამტკიცებული ფორმებისა და წესის შესაბამისად და თითოეული (მათ შორის საბოლოო) ანგარიში (ფინანსური და პროგრამული) წარმოადგინოს, 6-თვიანი საანგარიშო პერიოდის დასრულებიდან 15 კალენდარული დღის ვადაში. (</w:t>
      </w:r>
      <w:r w:rsidRPr="000625C9">
        <w:rPr>
          <w:rFonts w:ascii="Sylfaen" w:hAnsi="Sylfaen" w:cs="Sylfaen"/>
          <w:sz w:val="20"/>
          <w:szCs w:val="20"/>
        </w:rPr>
        <w:t xml:space="preserve">I </w:t>
      </w:r>
      <w:r w:rsidRPr="000625C9">
        <w:rPr>
          <w:rFonts w:ascii="Sylfaen" w:hAnsi="Sylfaen" w:cs="Sylfaen"/>
          <w:sz w:val="20"/>
          <w:szCs w:val="20"/>
          <w:lang w:val="ka-GE"/>
        </w:rPr>
        <w:t xml:space="preserve">საანგარიშო პერიოდი იწყება ხელშეკრულების გაფორმების დღიდან); </w:t>
      </w:r>
    </w:p>
    <w:p w:rsidR="0078628D" w:rsidRPr="000625C9" w:rsidRDefault="0078628D" w:rsidP="00372A1E">
      <w:pPr>
        <w:pStyle w:val="ListParagraph"/>
        <w:numPr>
          <w:ilvl w:val="0"/>
          <w:numId w:val="21"/>
        </w:numPr>
        <w:tabs>
          <w:tab w:val="left" w:pos="709"/>
          <w:tab w:val="left" w:pos="993"/>
        </w:tabs>
        <w:spacing w:after="0"/>
        <w:ind w:left="270"/>
        <w:contextualSpacing w:val="0"/>
        <w:jc w:val="both"/>
        <w:rPr>
          <w:rFonts w:ascii="Sylfaen" w:hAnsi="Sylfaen" w:cs="Sylfaen"/>
          <w:sz w:val="20"/>
          <w:szCs w:val="20"/>
          <w:lang w:val="ka-GE"/>
        </w:rPr>
      </w:pPr>
      <w:r w:rsidRPr="000625C9">
        <w:rPr>
          <w:rFonts w:ascii="Sylfaen" w:hAnsi="Sylfaen" w:cs="Sylfaen"/>
          <w:sz w:val="20"/>
          <w:szCs w:val="20"/>
          <w:lang w:val="es-ES"/>
        </w:rPr>
        <w:t>ფინანსურ</w:t>
      </w:r>
      <w:r w:rsidR="009C5CF7" w:rsidRPr="000625C9">
        <w:rPr>
          <w:rFonts w:ascii="Sylfaen" w:hAnsi="Sylfaen" w:cs="Sylfaen"/>
          <w:sz w:val="20"/>
          <w:szCs w:val="20"/>
          <w:lang w:val="ka-GE"/>
        </w:rPr>
        <w:t>ი</w:t>
      </w:r>
      <w:r w:rsidRPr="000625C9">
        <w:rPr>
          <w:rFonts w:ascii="AcadNusx" w:hAnsi="AcadNusx" w:cs="AcadNusx"/>
          <w:sz w:val="20"/>
          <w:szCs w:val="20"/>
          <w:lang w:val="es-ES"/>
        </w:rPr>
        <w:t xml:space="preserve"> </w:t>
      </w:r>
      <w:r w:rsidRPr="000625C9">
        <w:rPr>
          <w:rFonts w:ascii="Sylfaen" w:hAnsi="Sylfaen" w:cs="Sylfaen"/>
          <w:sz w:val="20"/>
          <w:szCs w:val="20"/>
          <w:lang w:val="es-ES"/>
        </w:rPr>
        <w:t>და</w:t>
      </w:r>
      <w:r w:rsidRPr="000625C9">
        <w:rPr>
          <w:rFonts w:ascii="AcadNusx" w:hAnsi="AcadNusx" w:cs="AcadNusx"/>
          <w:sz w:val="20"/>
          <w:szCs w:val="20"/>
          <w:lang w:val="es-ES"/>
        </w:rPr>
        <w:t xml:space="preserve"> </w:t>
      </w:r>
      <w:r w:rsidRPr="000625C9">
        <w:rPr>
          <w:rFonts w:ascii="Sylfaen" w:hAnsi="Sylfaen" w:cs="Sylfaen"/>
          <w:sz w:val="20"/>
          <w:szCs w:val="20"/>
          <w:lang w:val="es-ES"/>
        </w:rPr>
        <w:t>პროგრამულ</w:t>
      </w:r>
      <w:r w:rsidRPr="000625C9">
        <w:rPr>
          <w:rFonts w:ascii="Sylfaen" w:hAnsi="Sylfaen" w:cs="Sylfaen"/>
          <w:sz w:val="20"/>
          <w:szCs w:val="20"/>
          <w:lang w:val="ka-GE"/>
        </w:rPr>
        <w:t xml:space="preserve">ი ანგარიშებისა და მათზე თანდართული დოკუმენტაციის  სისწორესა და სინამდვილეზე </w:t>
      </w:r>
      <w:r w:rsidRPr="000625C9">
        <w:rPr>
          <w:rFonts w:ascii="AcadNusx" w:hAnsi="AcadNusx" w:cs="AcadNusx"/>
          <w:sz w:val="20"/>
          <w:szCs w:val="20"/>
          <w:lang w:val="es-ES"/>
        </w:rPr>
        <w:t xml:space="preserve"> </w:t>
      </w:r>
      <w:r w:rsidRPr="000625C9">
        <w:rPr>
          <w:rFonts w:ascii="Sylfaen" w:hAnsi="Sylfaen" w:cs="Sylfaen"/>
          <w:sz w:val="20"/>
          <w:szCs w:val="20"/>
          <w:lang w:val="es-ES"/>
        </w:rPr>
        <w:t>პასუხ</w:t>
      </w:r>
      <w:r w:rsidR="00CA73CD" w:rsidRPr="000625C9">
        <w:rPr>
          <w:rFonts w:ascii="Sylfaen" w:hAnsi="Sylfaen" w:cs="Sylfaen"/>
          <w:sz w:val="20"/>
          <w:szCs w:val="20"/>
          <w:lang w:val="ka-GE"/>
        </w:rPr>
        <w:t>ი</w:t>
      </w:r>
      <w:r w:rsidR="00CA73CD" w:rsidRPr="000625C9">
        <w:rPr>
          <w:rFonts w:ascii="Sylfaen" w:hAnsi="Sylfaen" w:cs="Sylfaen"/>
          <w:sz w:val="20"/>
          <w:szCs w:val="20"/>
          <w:lang w:val="es-ES"/>
        </w:rPr>
        <w:t>ს</w:t>
      </w:r>
      <w:r w:rsidRPr="000625C9">
        <w:rPr>
          <w:rFonts w:ascii="Sylfaen" w:hAnsi="Sylfaen" w:cs="Sylfaen"/>
          <w:sz w:val="20"/>
          <w:szCs w:val="20"/>
          <w:lang w:val="es-ES"/>
        </w:rPr>
        <w:t>მგებელია</w:t>
      </w:r>
      <w:r w:rsidRPr="000625C9">
        <w:rPr>
          <w:rFonts w:ascii="AcadNusx" w:hAnsi="AcadNusx" w:cs="AcadNusx"/>
          <w:sz w:val="20"/>
          <w:szCs w:val="20"/>
          <w:lang w:val="es-ES"/>
        </w:rPr>
        <w:t xml:space="preserve"> </w:t>
      </w:r>
      <w:r w:rsidRPr="000625C9">
        <w:rPr>
          <w:rFonts w:ascii="Sylfaen" w:hAnsi="Sylfaen" w:cs="Sylfaen"/>
          <w:sz w:val="20"/>
          <w:szCs w:val="20"/>
          <w:lang w:val="es-ES"/>
        </w:rPr>
        <w:t>გრანტის</w:t>
      </w:r>
      <w:r w:rsidRPr="000625C9">
        <w:rPr>
          <w:rFonts w:ascii="AcadNusx" w:hAnsi="AcadNusx" w:cs="AcadNusx"/>
          <w:sz w:val="20"/>
          <w:szCs w:val="20"/>
          <w:lang w:val="es-ES"/>
        </w:rPr>
        <w:t xml:space="preserve"> </w:t>
      </w:r>
      <w:r w:rsidRPr="000625C9">
        <w:rPr>
          <w:rFonts w:ascii="Sylfaen" w:hAnsi="Sylfaen" w:cs="Sylfaen"/>
          <w:sz w:val="20"/>
          <w:szCs w:val="20"/>
          <w:lang w:val="es-ES"/>
        </w:rPr>
        <w:t>მიმღები</w:t>
      </w:r>
      <w:r w:rsidRPr="000625C9">
        <w:rPr>
          <w:rFonts w:ascii="Sylfaen" w:hAnsi="Sylfaen" w:cs="Sylfaen"/>
          <w:sz w:val="20"/>
          <w:szCs w:val="20"/>
          <w:lang w:val="ka-GE"/>
        </w:rPr>
        <w:t>;</w:t>
      </w:r>
    </w:p>
    <w:p w:rsidR="00372A1E" w:rsidRPr="000625C9" w:rsidRDefault="00372A1E" w:rsidP="00372A1E">
      <w:pPr>
        <w:pStyle w:val="ListParagraph"/>
        <w:numPr>
          <w:ilvl w:val="0"/>
          <w:numId w:val="21"/>
        </w:numPr>
        <w:tabs>
          <w:tab w:val="left" w:pos="709"/>
          <w:tab w:val="left" w:pos="810"/>
        </w:tabs>
        <w:spacing w:after="0"/>
        <w:ind w:left="270"/>
        <w:jc w:val="both"/>
        <w:rPr>
          <w:rFonts w:ascii="Sylfaen" w:hAnsi="Sylfaen" w:cs="AcadNusx"/>
          <w:sz w:val="20"/>
          <w:szCs w:val="20"/>
          <w:lang w:val="ka-GE"/>
        </w:rPr>
      </w:pPr>
      <w:r w:rsidRPr="000625C9">
        <w:rPr>
          <w:rFonts w:ascii="Sylfaen" w:hAnsi="Sylfaen" w:cs="Sylfaen"/>
          <w:sz w:val="20"/>
          <w:szCs w:val="20"/>
          <w:lang w:val="ka-GE"/>
        </w:rPr>
        <w:t>პროექტის</w:t>
      </w:r>
      <w:r w:rsidRPr="000625C9">
        <w:rPr>
          <w:rFonts w:ascii="Sylfaen" w:hAnsi="Sylfaen"/>
          <w:sz w:val="20"/>
          <w:szCs w:val="20"/>
          <w:lang w:val="ka-GE"/>
        </w:rPr>
        <w:t xml:space="preserve"> განხორციელებისას ფინანსური ოპერაციები აწარმოოს და     შესყიდვები განახორციელოს მოქმედი კანონმდებლობის სრული დაცვით;</w:t>
      </w:r>
    </w:p>
    <w:p w:rsidR="0078628D" w:rsidRPr="000625C9" w:rsidRDefault="0078628D" w:rsidP="00372A1E">
      <w:pPr>
        <w:pStyle w:val="ListParagraph"/>
        <w:numPr>
          <w:ilvl w:val="0"/>
          <w:numId w:val="21"/>
        </w:numPr>
        <w:ind w:left="270"/>
        <w:jc w:val="both"/>
        <w:rPr>
          <w:rFonts w:ascii="Sylfaen" w:hAnsi="Sylfaen" w:cs="AcadNusx"/>
          <w:bCs/>
          <w:sz w:val="20"/>
          <w:szCs w:val="20"/>
          <w:lang w:val="ka-GE"/>
        </w:rPr>
      </w:pPr>
      <w:r w:rsidRPr="000625C9">
        <w:rPr>
          <w:rFonts w:ascii="Sylfaen" w:hAnsi="Sylfaen" w:cs="AcadNusx"/>
          <w:bCs/>
          <w:sz w:val="20"/>
          <w:szCs w:val="20"/>
          <w:lang w:val="ka-GE"/>
        </w:rPr>
        <w:t>ხელშეკრულებით გათვალისწინებული ვალდებულებების სრულად შესრულების შემდგომ, გრანტის მიმღები ვალდებულია სახელმწიფო ბიუჯეტში სრულად დააბრუნოს გრანტის ფარგლებში აუთვისებელი ფინანსური რესურსი.</w:t>
      </w:r>
    </w:p>
    <w:p w:rsidR="0078628D" w:rsidRPr="000625C9" w:rsidRDefault="0078628D" w:rsidP="000625C9">
      <w:pPr>
        <w:pStyle w:val="ListParagraph"/>
        <w:numPr>
          <w:ilvl w:val="0"/>
          <w:numId w:val="21"/>
        </w:numPr>
        <w:ind w:left="270"/>
        <w:jc w:val="both"/>
        <w:rPr>
          <w:rFonts w:ascii="Sylfaen" w:hAnsi="Sylfaen" w:cs="AcadNusx"/>
          <w:bCs/>
          <w:sz w:val="20"/>
          <w:szCs w:val="20"/>
          <w:lang w:val="ka-GE"/>
        </w:rPr>
      </w:pPr>
      <w:r w:rsidRPr="000625C9">
        <w:rPr>
          <w:rFonts w:ascii="Sylfaen" w:hAnsi="Sylfaen" w:cs="AcadNusx"/>
          <w:bCs/>
          <w:sz w:val="20"/>
          <w:szCs w:val="20"/>
          <w:lang w:val="ka-GE"/>
        </w:rPr>
        <w:t>ფონდის მოთხოვნის შემთხვევაში, წარმოადგინოს წერილობითი განმარტება პროექტის ფარგლებში განხორციელებული აქტივობების შესახებ.</w:t>
      </w:r>
    </w:p>
    <w:p w:rsidR="00A5479E" w:rsidRPr="000625C9" w:rsidRDefault="00A5479E" w:rsidP="00346C7E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0"/>
          <w:szCs w:val="20"/>
        </w:rPr>
      </w:pPr>
    </w:p>
    <w:p w:rsidR="00A5479E" w:rsidRPr="000625C9" w:rsidRDefault="00A5479E" w:rsidP="00346C7E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0"/>
          <w:szCs w:val="20"/>
        </w:rPr>
      </w:pPr>
    </w:p>
    <w:p w:rsidR="002713A9" w:rsidRPr="000625C9" w:rsidRDefault="002713A9" w:rsidP="00346C7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ფინანსური</w:t>
      </w:r>
      <w:r w:rsidRPr="000625C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მონიტორინგის</w:t>
      </w:r>
      <w:r w:rsidRPr="000625C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განხორციელებისას</w:t>
      </w:r>
      <w:r w:rsidRPr="000625C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</w:p>
    <w:p w:rsidR="00E66E7F" w:rsidRPr="000625C9" w:rsidRDefault="00E66E7F" w:rsidP="00346C7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713A9" w:rsidRPr="000625C9" w:rsidRDefault="002713A9" w:rsidP="00346C7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მიზნობრივ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ხარჯად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ჩაითვლება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–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საგრანტო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ხელშეკრულების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E3FA1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ბიუჯეტის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ძირითადი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ხარჯვითი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კატეგორიის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ფარგლებში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განხორციელებული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ხარჯი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თუ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იგი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მიეკუთვნება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ამ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ხარჯვით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კატეგორიას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2713A9" w:rsidRPr="000625C9" w:rsidRDefault="002713A9" w:rsidP="00346C7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ბ</w:t>
      </w:r>
      <w:r w:rsidR="005C7B9A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არამიზნობრივ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ხარჯად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ჩაითვლება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–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საგრანტო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ხელშეკრულების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E3FA1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ბიუჯეტით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გაუთვალისწინებელი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ხარჯი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აღნიშნული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ხარჯი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ექვემდებარება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მიზნობრივ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საგრანტო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ანგარიშზე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დაბრუნებას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2713A9" w:rsidRPr="000625C9" w:rsidRDefault="002713A9" w:rsidP="00346C7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გ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გადახარჯვად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ჩაითვლება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–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საანგარიშო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პერიოდში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სა</w:t>
      </w:r>
      <w:r w:rsidR="00E3137F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გ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რანტო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ხელშეკრულების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42997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ბიუჯეტის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კონკრეტული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მუხლებით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გათვალისწინებული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ხარჯების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გაწევა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სხვა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მუხლებში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არსებული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რესურსით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იმ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შემთხვევაში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თუ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გადახარჯულ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მუხლში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მომავალი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ტრანშით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ჩასარიცხი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თანხა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lastRenderedPageBreak/>
        <w:t>აღემატება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ან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F5F0A" w:rsidRPr="000625C9">
        <w:rPr>
          <w:rFonts w:ascii="Sylfaen" w:eastAsia="Times New Roman" w:hAnsi="Sylfaen" w:cs="Arial"/>
          <w:color w:val="000000"/>
          <w:sz w:val="20"/>
          <w:szCs w:val="20"/>
          <w:lang w:val="ka-GE"/>
        </w:rPr>
        <w:t>უ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ტოლ</w:t>
      </w:r>
      <w:r w:rsidR="00CF5F0A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დება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სხვა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მუხლიდან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გადახარჯული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მუხლით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გათვალისწინებული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ხარჯებისათვის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გამოყენებულ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რესურსს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გადახარჯვა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არ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ჩაითვლება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ხარვეზად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არ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წარმოადგენს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პროექტის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შეჩერების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42997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საფუძველს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2713A9" w:rsidRPr="000625C9" w:rsidRDefault="002713A9" w:rsidP="008B198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ნაშთად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ჩაითვლება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–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საანგარიშო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პერიოდში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გაუხარჯავი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რესურსი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რომელიც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შესაძლოა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გაიხარჯოს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მომდევნო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C7B9A" w:rsidRPr="000625C9">
        <w:rPr>
          <w:rFonts w:ascii="Sylfaen" w:eastAsia="Times New Roman" w:hAnsi="Sylfaen" w:cs="Sylfaen"/>
          <w:color w:val="000000"/>
          <w:sz w:val="20"/>
          <w:szCs w:val="20"/>
        </w:rPr>
        <w:t>საანგარიშო პერიოდებში.</w:t>
      </w:r>
    </w:p>
    <w:p w:rsidR="00A5479E" w:rsidRPr="000625C9" w:rsidRDefault="00A5479E" w:rsidP="00346C7E">
      <w:pPr>
        <w:spacing w:after="0" w:line="240" w:lineRule="auto"/>
        <w:ind w:firstLine="450"/>
        <w:jc w:val="both"/>
        <w:rPr>
          <w:rFonts w:ascii="Sylfaen" w:eastAsia="Times New Roman" w:hAnsi="Sylfaen" w:cs="Sylfaen"/>
          <w:b/>
          <w:color w:val="000000"/>
          <w:sz w:val="20"/>
          <w:szCs w:val="20"/>
        </w:rPr>
      </w:pPr>
    </w:p>
    <w:p w:rsidR="00A5479E" w:rsidRPr="000625C9" w:rsidRDefault="00A5479E" w:rsidP="00346C7E">
      <w:pPr>
        <w:spacing w:after="0" w:line="240" w:lineRule="auto"/>
        <w:ind w:firstLine="450"/>
        <w:jc w:val="both"/>
        <w:rPr>
          <w:rFonts w:ascii="Sylfaen" w:eastAsia="Times New Roman" w:hAnsi="Sylfaen" w:cs="Sylfaen"/>
          <w:b/>
          <w:color w:val="000000"/>
          <w:sz w:val="20"/>
          <w:szCs w:val="20"/>
        </w:rPr>
      </w:pPr>
    </w:p>
    <w:p w:rsidR="002713A9" w:rsidRPr="000625C9" w:rsidRDefault="002713A9" w:rsidP="00346C7E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საგრანტო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პროექტის</w:t>
      </w:r>
      <w:r w:rsidR="005B0E76"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ფინანსური</w:t>
      </w:r>
      <w:r w:rsidR="005B0E76" w:rsidRPr="000625C9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t xml:space="preserve"> </w:t>
      </w:r>
      <w:r w:rsidR="005B0E76"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ანგარიში</w:t>
      </w:r>
      <w:r w:rsidR="005B0E76"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უნდა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მოიცავდეს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შემდეგ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E66E7F" w:rsidRPr="000625C9">
        <w:rPr>
          <w:rFonts w:ascii="Sylfaen" w:eastAsia="Times New Roman" w:hAnsi="Sylfaen" w:cs="Arial"/>
          <w:b/>
          <w:color w:val="000000"/>
          <w:sz w:val="20"/>
          <w:szCs w:val="20"/>
          <w:lang w:val="ka-GE"/>
        </w:rPr>
        <w:t>დოკუმენტაცია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ს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>:</w:t>
      </w:r>
    </w:p>
    <w:p w:rsidR="005C7B9A" w:rsidRPr="000625C9" w:rsidRDefault="005C7B9A" w:rsidP="00346C7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23722" w:rsidRPr="000625C9" w:rsidRDefault="00B86EA5" w:rsidP="000625C9">
      <w:pPr>
        <w:pStyle w:val="ListParagraph"/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Sylfaen" w:eastAsia="Times New Roman" w:hAnsi="Sylfaen" w:cs="Sylfaen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bCs/>
          <w:iCs/>
          <w:color w:val="000000"/>
          <w:sz w:val="20"/>
          <w:szCs w:val="20"/>
          <w:lang w:val="ka-GE"/>
        </w:rPr>
        <w:t xml:space="preserve">ბეჭდით დამოწმებული </w:t>
      </w:r>
      <w:r w:rsidR="00F23722" w:rsidRPr="000625C9">
        <w:rPr>
          <w:rFonts w:ascii="Sylfaen" w:eastAsia="Times New Roman" w:hAnsi="Sylfaen" w:cs="Sylfaen"/>
          <w:bCs/>
          <w:iCs/>
          <w:color w:val="000000"/>
          <w:sz w:val="20"/>
          <w:szCs w:val="20"/>
          <w:lang w:val="ka-GE"/>
        </w:rPr>
        <w:t xml:space="preserve">საბანკო ამონაწერი მიზნობრივი საგრანტო </w:t>
      </w:r>
      <w:r w:rsidR="00B515A7" w:rsidRPr="000625C9">
        <w:rPr>
          <w:rFonts w:ascii="Sylfaen" w:eastAsia="Times New Roman" w:hAnsi="Sylfaen" w:cs="Sylfaen"/>
          <w:bCs/>
          <w:iCs/>
          <w:color w:val="000000"/>
          <w:sz w:val="20"/>
          <w:szCs w:val="20"/>
          <w:lang w:val="ka-GE"/>
        </w:rPr>
        <w:t>ანგარიშიდან  (ამონაწერი</w:t>
      </w:r>
      <w:r w:rsidR="00440EBF" w:rsidRPr="000625C9">
        <w:rPr>
          <w:rFonts w:ascii="Sylfaen" w:eastAsia="Times New Roman" w:hAnsi="Sylfaen" w:cs="Sylfaen"/>
          <w:bCs/>
          <w:iCs/>
          <w:color w:val="000000"/>
          <w:sz w:val="20"/>
          <w:szCs w:val="20"/>
          <w:lang w:val="ka-GE"/>
        </w:rPr>
        <w:t xml:space="preserve"> </w:t>
      </w:r>
      <w:r w:rsidR="00B515A7" w:rsidRPr="000625C9">
        <w:rPr>
          <w:rFonts w:ascii="Sylfaen" w:eastAsia="Times New Roman" w:hAnsi="Sylfaen" w:cs="Sylfaen"/>
          <w:bCs/>
          <w:iCs/>
          <w:color w:val="000000"/>
          <w:sz w:val="20"/>
          <w:szCs w:val="20"/>
          <w:lang w:val="ka-GE"/>
        </w:rPr>
        <w:t xml:space="preserve">უნდა მოიცავდეს </w:t>
      </w:r>
      <w:r w:rsidR="00440EBF" w:rsidRPr="000625C9">
        <w:rPr>
          <w:rFonts w:ascii="Sylfaen" w:eastAsia="Times New Roman" w:hAnsi="Sylfaen" w:cs="Sylfaen"/>
          <w:bCs/>
          <w:iCs/>
          <w:color w:val="000000"/>
          <w:sz w:val="20"/>
          <w:szCs w:val="20"/>
          <w:lang w:val="ka-GE"/>
        </w:rPr>
        <w:t>სრულ საანგარიშო პერიოდ</w:t>
      </w:r>
      <w:r w:rsidR="00B515A7" w:rsidRPr="000625C9">
        <w:rPr>
          <w:rFonts w:ascii="Sylfaen" w:eastAsia="Times New Roman" w:hAnsi="Sylfaen" w:cs="Sylfaen"/>
          <w:bCs/>
          <w:iCs/>
          <w:color w:val="000000"/>
          <w:sz w:val="20"/>
          <w:szCs w:val="20"/>
          <w:lang w:val="ka-GE"/>
        </w:rPr>
        <w:t>ს</w:t>
      </w:r>
      <w:r w:rsidR="00440EBF" w:rsidRPr="000625C9">
        <w:rPr>
          <w:rFonts w:ascii="Sylfaen" w:eastAsia="Times New Roman" w:hAnsi="Sylfaen" w:cs="Sylfaen"/>
          <w:bCs/>
          <w:iCs/>
          <w:color w:val="000000"/>
          <w:sz w:val="20"/>
          <w:szCs w:val="20"/>
          <w:lang w:val="ka-GE"/>
        </w:rPr>
        <w:t>,</w:t>
      </w:r>
      <w:r w:rsidR="00B515A7" w:rsidRPr="000625C9">
        <w:rPr>
          <w:rFonts w:ascii="Sylfaen" w:eastAsia="Times New Roman" w:hAnsi="Sylfaen" w:cs="Sylfaen"/>
          <w:bCs/>
          <w:iCs/>
          <w:color w:val="000000"/>
          <w:sz w:val="20"/>
          <w:szCs w:val="20"/>
          <w:lang w:val="ka-GE"/>
        </w:rPr>
        <w:t xml:space="preserve"> დაწყების პირველი დღიდან დასრულების დღის ჩათვლით)</w:t>
      </w:r>
      <w:r w:rsidR="00F23722" w:rsidRPr="000625C9">
        <w:rPr>
          <w:rFonts w:ascii="Sylfaen" w:eastAsia="Times New Roman" w:hAnsi="Sylfaen" w:cs="Sylfaen"/>
          <w:bCs/>
          <w:iCs/>
          <w:color w:val="000000"/>
          <w:sz w:val="20"/>
          <w:szCs w:val="20"/>
          <w:lang w:val="ka-GE"/>
        </w:rPr>
        <w:t>;</w:t>
      </w:r>
    </w:p>
    <w:p w:rsidR="002713A9" w:rsidRPr="000625C9" w:rsidRDefault="002713A9" w:rsidP="000625C9">
      <w:pPr>
        <w:pStyle w:val="ListParagraph"/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ფონდის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მიერ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დადგენილი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ფინანსური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ანგარიშის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ფორმა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2713A9" w:rsidRPr="000625C9" w:rsidRDefault="002713A9" w:rsidP="000625C9">
      <w:pPr>
        <w:pStyle w:val="ListParagraph"/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ფონდის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მიერ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დადგენილი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განმარტებითი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ბარათის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ფორმა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2713A9" w:rsidRPr="000625C9" w:rsidRDefault="002713A9" w:rsidP="000625C9">
      <w:pPr>
        <w:pStyle w:val="ListParagraph"/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პერიოდის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განმავლობაში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გაწეული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ხარჯების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დამადასტურებელი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ფინანსური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დოკუმენტაცია</w:t>
      </w:r>
      <w:r w:rsidR="00AE5465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, რომელიც წარმოდგენილი უნდა იქნეს </w:t>
      </w:r>
      <w:r w:rsidR="00D379AB" w:rsidRPr="000625C9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ორიგინალი საბუთის სახით.</w:t>
      </w:r>
    </w:p>
    <w:p w:rsidR="00A139CA" w:rsidRPr="000625C9" w:rsidRDefault="00A139CA" w:rsidP="00A139CA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A139CA" w:rsidRPr="000625C9" w:rsidRDefault="00A139CA" w:rsidP="00A139CA">
      <w:pPr>
        <w:spacing w:after="0" w:line="240" w:lineRule="auto"/>
        <w:ind w:left="360"/>
        <w:jc w:val="both"/>
        <w:textAlignment w:val="baseline"/>
        <w:rPr>
          <w:rFonts w:ascii="Sylfaen" w:eastAsia="Times New Roman" w:hAnsi="Sylfaen" w:cs="Arial"/>
          <w:i/>
          <w:color w:val="000000"/>
          <w:sz w:val="20"/>
          <w:szCs w:val="20"/>
          <w:lang w:val="ka-GE"/>
        </w:rPr>
      </w:pPr>
      <w:r w:rsidRPr="000625C9">
        <w:rPr>
          <w:rFonts w:ascii="Sylfaen" w:eastAsia="Times New Roman" w:hAnsi="Sylfaen" w:cs="Arial"/>
          <w:i/>
          <w:color w:val="000000"/>
          <w:sz w:val="20"/>
          <w:szCs w:val="20"/>
          <w:lang w:val="ka-GE"/>
        </w:rPr>
        <w:t xml:space="preserve">შენიშვნა: ფონდის მიერ დადგენილი ანგარიშის ფორმები იხილეთ </w:t>
      </w:r>
      <w:r w:rsidR="0047538D" w:rsidRPr="000625C9">
        <w:rPr>
          <w:rFonts w:ascii="Sylfaen" w:eastAsia="Times New Roman" w:hAnsi="Sylfaen" w:cs="Arial"/>
          <w:i/>
          <w:color w:val="000000"/>
          <w:sz w:val="20"/>
          <w:szCs w:val="20"/>
          <w:lang w:val="ka-GE"/>
        </w:rPr>
        <w:t>ფონდის ვებ-გვერდზე</w:t>
      </w:r>
    </w:p>
    <w:p w:rsidR="0047538D" w:rsidRPr="000625C9" w:rsidRDefault="0047538D" w:rsidP="00A139CA">
      <w:pPr>
        <w:spacing w:after="0" w:line="240" w:lineRule="auto"/>
        <w:ind w:left="360"/>
        <w:jc w:val="both"/>
        <w:textAlignment w:val="baseline"/>
        <w:rPr>
          <w:rFonts w:ascii="Sylfaen" w:eastAsia="Times New Roman" w:hAnsi="Sylfaen" w:cs="Arial"/>
          <w:i/>
          <w:color w:val="000000"/>
          <w:sz w:val="20"/>
          <w:szCs w:val="20"/>
          <w:lang w:val="ka-GE"/>
        </w:rPr>
      </w:pPr>
    </w:p>
    <w:p w:rsidR="0047538D" w:rsidRPr="000625C9" w:rsidRDefault="006A3C10" w:rsidP="00A139CA">
      <w:pPr>
        <w:spacing w:after="0" w:line="240" w:lineRule="auto"/>
        <w:ind w:left="360"/>
        <w:jc w:val="both"/>
        <w:textAlignment w:val="baseline"/>
        <w:rPr>
          <w:rFonts w:ascii="Sylfaen" w:eastAsia="Times New Roman" w:hAnsi="Sylfaen" w:cs="Arial"/>
          <w:i/>
          <w:color w:val="000000"/>
          <w:sz w:val="20"/>
          <w:szCs w:val="20"/>
          <w:lang w:val="ka-GE"/>
        </w:rPr>
      </w:pPr>
      <w:hyperlink r:id="rId8" w:history="1">
        <w:r w:rsidR="0047538D" w:rsidRPr="000625C9">
          <w:rPr>
            <w:rStyle w:val="Hyperlink"/>
            <w:rFonts w:ascii="Sylfaen" w:eastAsia="Times New Roman" w:hAnsi="Sylfaen" w:cs="Arial"/>
            <w:i/>
            <w:sz w:val="20"/>
            <w:szCs w:val="20"/>
            <w:lang w:val="ka-GE"/>
          </w:rPr>
          <w:t>http://rustaveli.org.ge/</w:t>
        </w:r>
      </w:hyperlink>
    </w:p>
    <w:p w:rsidR="0047538D" w:rsidRPr="000625C9" w:rsidRDefault="0047538D" w:rsidP="00A139CA">
      <w:pPr>
        <w:spacing w:after="0" w:line="240" w:lineRule="auto"/>
        <w:ind w:left="360"/>
        <w:jc w:val="both"/>
        <w:textAlignment w:val="baseline"/>
        <w:rPr>
          <w:rFonts w:ascii="Sylfaen" w:eastAsia="Times New Roman" w:hAnsi="Sylfaen" w:cs="Arial"/>
          <w:i/>
          <w:color w:val="000000"/>
          <w:sz w:val="20"/>
          <w:szCs w:val="20"/>
          <w:lang w:val="ka-GE"/>
        </w:rPr>
      </w:pPr>
    </w:p>
    <w:p w:rsidR="00A139CA" w:rsidRPr="000625C9" w:rsidRDefault="00A139CA" w:rsidP="00A139CA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2713A9" w:rsidRPr="000625C9" w:rsidRDefault="002713A9" w:rsidP="00346C7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თითოეულ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საგრანტო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პროექტს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აქვს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შესაბამისი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ბიუჯეტი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ინდივიდუალური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ხარჯთაღრიცხვის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მუხლები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რომელიც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განისაზღვრება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კონკურსის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მარეგულირებელი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ნორმების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C7B9A" w:rsidRPr="000625C9">
        <w:rPr>
          <w:rFonts w:ascii="Sylfaen" w:eastAsia="Times New Roman" w:hAnsi="Sylfaen" w:cs="Sylfaen"/>
          <w:color w:val="000000"/>
          <w:sz w:val="20"/>
          <w:szCs w:val="20"/>
        </w:rPr>
        <w:t>მიხედვით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2713A9" w:rsidRPr="000625C9" w:rsidRDefault="002713A9" w:rsidP="00346C7E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0"/>
          <w:szCs w:val="20"/>
        </w:rPr>
      </w:pPr>
    </w:p>
    <w:p w:rsidR="002713A9" w:rsidRPr="000625C9" w:rsidRDefault="00A61F38" w:rsidP="00346C7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val="ka-GE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პროექტის ბიუჯეტი შესაძლოა ითვალისწინებდეს შემდეგ მუხლებს/ხარჯვით კატეგორიებს:</w:t>
      </w:r>
    </w:p>
    <w:p w:rsidR="002713A9" w:rsidRPr="000625C9" w:rsidRDefault="00AD0AB9" w:rsidP="00346C7E">
      <w:pPr>
        <w:numPr>
          <w:ilvl w:val="0"/>
          <w:numId w:val="2"/>
        </w:numPr>
        <w:spacing w:after="0" w:line="240" w:lineRule="auto"/>
        <w:ind w:left="0" w:firstLine="4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625C9">
        <w:rPr>
          <w:sz w:val="20"/>
          <w:szCs w:val="20"/>
        </w:rPr>
        <w:t> </w:t>
      </w:r>
      <w:r w:rsidR="00487B85" w:rsidRPr="000625C9">
        <w:rPr>
          <w:rFonts w:ascii="Sylfaen" w:hAnsi="Sylfaen" w:cs="Sylfaen"/>
          <w:b/>
          <w:sz w:val="20"/>
          <w:szCs w:val="20"/>
          <w:lang w:val="ka-GE"/>
        </w:rPr>
        <w:t>დოქტორანტის</w:t>
      </w:r>
      <w:r w:rsidRPr="000625C9">
        <w:rPr>
          <w:b/>
          <w:sz w:val="20"/>
          <w:szCs w:val="20"/>
        </w:rPr>
        <w:t> </w:t>
      </w:r>
      <w:r w:rsidRPr="000625C9">
        <w:rPr>
          <w:rFonts w:ascii="Sylfaen" w:hAnsi="Sylfaen" w:cs="Sylfaen"/>
          <w:b/>
          <w:sz w:val="20"/>
          <w:szCs w:val="20"/>
        </w:rPr>
        <w:t>სტიპენდიას</w:t>
      </w:r>
      <w:r w:rsidR="00330B5A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;</w:t>
      </w:r>
    </w:p>
    <w:p w:rsidR="00AD0AB9" w:rsidRPr="000625C9" w:rsidRDefault="00487B85" w:rsidP="00346C7E">
      <w:pPr>
        <w:numPr>
          <w:ilvl w:val="0"/>
          <w:numId w:val="2"/>
        </w:numPr>
        <w:spacing w:after="0" w:line="240" w:lineRule="auto"/>
        <w:ind w:left="0" w:firstLine="4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625C9">
        <w:rPr>
          <w:rFonts w:ascii="Sylfaen" w:hAnsi="Sylfaen" w:cs="Sylfaen"/>
          <w:b/>
          <w:sz w:val="20"/>
          <w:szCs w:val="20"/>
          <w:lang w:val="ka-GE"/>
        </w:rPr>
        <w:t xml:space="preserve">ტექნიკური აღჭურვის, ლაბორატორიული საშუალებების ან/და საველე სამუშაოების </w:t>
      </w:r>
      <w:r w:rsidR="006F6185" w:rsidRPr="000625C9">
        <w:rPr>
          <w:rFonts w:ascii="Sylfaen" w:hAnsi="Sylfaen" w:cs="Sylfaen"/>
          <w:b/>
          <w:sz w:val="20"/>
          <w:szCs w:val="20"/>
          <w:lang w:val="ka-GE"/>
        </w:rPr>
        <w:t>ხარჯებს</w:t>
      </w:r>
      <w:r w:rsidR="00AD0AB9" w:rsidRPr="000625C9">
        <w:rPr>
          <w:sz w:val="20"/>
          <w:szCs w:val="20"/>
        </w:rPr>
        <w:t>,</w:t>
      </w:r>
      <w:r w:rsidR="00AD0AB9" w:rsidRPr="000625C9">
        <w:rPr>
          <w:rFonts w:ascii="Sylfaen" w:hAnsi="Sylfaen"/>
          <w:sz w:val="20"/>
          <w:szCs w:val="20"/>
          <w:lang w:val="ka-GE"/>
        </w:rPr>
        <w:t xml:space="preserve"> </w:t>
      </w:r>
      <w:r w:rsidR="00AD0AB9" w:rsidRPr="000625C9">
        <w:rPr>
          <w:rFonts w:ascii="Sylfaen" w:hAnsi="Sylfaen" w:cs="Sylfaen"/>
          <w:sz w:val="20"/>
          <w:szCs w:val="20"/>
        </w:rPr>
        <w:t>რომელიც</w:t>
      </w:r>
      <w:r w:rsidR="00AD0AB9" w:rsidRPr="000625C9">
        <w:rPr>
          <w:sz w:val="20"/>
          <w:szCs w:val="20"/>
        </w:rPr>
        <w:t xml:space="preserve"> </w:t>
      </w:r>
      <w:r w:rsidR="00AD0AB9" w:rsidRPr="000625C9">
        <w:rPr>
          <w:rFonts w:ascii="Sylfaen" w:hAnsi="Sylfaen" w:cs="Sylfaen"/>
          <w:sz w:val="20"/>
          <w:szCs w:val="20"/>
        </w:rPr>
        <w:t>შეიძლება</w:t>
      </w:r>
      <w:r w:rsidR="00AD0AB9" w:rsidRPr="000625C9">
        <w:rPr>
          <w:sz w:val="20"/>
          <w:szCs w:val="20"/>
        </w:rPr>
        <w:t> </w:t>
      </w:r>
      <w:r w:rsidR="00AD0AB9" w:rsidRPr="000625C9">
        <w:rPr>
          <w:rFonts w:ascii="Sylfaen" w:hAnsi="Sylfaen" w:cs="Sylfaen"/>
          <w:sz w:val="20"/>
          <w:szCs w:val="20"/>
        </w:rPr>
        <w:t>მოიცავდეს</w:t>
      </w:r>
      <w:r w:rsidR="00AD0AB9" w:rsidRPr="000625C9">
        <w:rPr>
          <w:sz w:val="20"/>
          <w:szCs w:val="20"/>
        </w:rPr>
        <w:t>:</w:t>
      </w:r>
    </w:p>
    <w:p w:rsidR="008611AC" w:rsidRPr="000625C9" w:rsidRDefault="00AD0AB9" w:rsidP="00487B85">
      <w:pPr>
        <w:spacing w:after="0" w:line="240" w:lineRule="auto"/>
        <w:ind w:left="450"/>
        <w:jc w:val="both"/>
        <w:textAlignment w:val="baseline"/>
        <w:rPr>
          <w:sz w:val="20"/>
          <w:szCs w:val="20"/>
        </w:rPr>
      </w:pPr>
      <w:r w:rsidRPr="000625C9">
        <w:rPr>
          <w:rFonts w:ascii="Sylfaen" w:hAnsi="Sylfaen" w:cs="Sylfaen"/>
          <w:sz w:val="20"/>
          <w:szCs w:val="20"/>
        </w:rPr>
        <w:t>ა</w:t>
      </w:r>
      <w:r w:rsidRPr="000625C9">
        <w:rPr>
          <w:sz w:val="20"/>
          <w:szCs w:val="20"/>
        </w:rPr>
        <w:t xml:space="preserve">)  </w:t>
      </w:r>
      <w:r w:rsidR="00487B85" w:rsidRPr="000625C9">
        <w:rPr>
          <w:rFonts w:ascii="Sylfaen" w:hAnsi="Sylfaen" w:cs="Sylfaen"/>
          <w:sz w:val="20"/>
          <w:szCs w:val="20"/>
        </w:rPr>
        <w:t>კომპიუტერული</w:t>
      </w:r>
      <w:r w:rsidR="00487B85" w:rsidRPr="000625C9">
        <w:rPr>
          <w:sz w:val="20"/>
          <w:szCs w:val="20"/>
        </w:rPr>
        <w:t> </w:t>
      </w:r>
      <w:r w:rsidR="00487B85" w:rsidRPr="000625C9">
        <w:rPr>
          <w:rFonts w:ascii="Sylfaen" w:hAnsi="Sylfaen" w:cs="Sylfaen"/>
          <w:sz w:val="20"/>
          <w:szCs w:val="20"/>
        </w:rPr>
        <w:t>და</w:t>
      </w:r>
      <w:r w:rsidR="00487B85" w:rsidRPr="000625C9">
        <w:rPr>
          <w:sz w:val="20"/>
          <w:szCs w:val="20"/>
        </w:rPr>
        <w:t> </w:t>
      </w:r>
      <w:r w:rsidR="00487B85" w:rsidRPr="000625C9">
        <w:rPr>
          <w:rFonts w:ascii="Sylfaen" w:hAnsi="Sylfaen" w:cs="Sylfaen"/>
          <w:sz w:val="20"/>
          <w:szCs w:val="20"/>
        </w:rPr>
        <w:t>კვლევისათვის</w:t>
      </w:r>
      <w:r w:rsidR="00487B85" w:rsidRPr="000625C9">
        <w:rPr>
          <w:sz w:val="20"/>
          <w:szCs w:val="20"/>
        </w:rPr>
        <w:t> </w:t>
      </w:r>
      <w:r w:rsidR="00487B85" w:rsidRPr="000625C9">
        <w:rPr>
          <w:rFonts w:ascii="Sylfaen" w:hAnsi="Sylfaen" w:cs="Sylfaen"/>
          <w:sz w:val="20"/>
          <w:szCs w:val="20"/>
        </w:rPr>
        <w:t>საჭირო</w:t>
      </w:r>
      <w:r w:rsidR="00487B85" w:rsidRPr="000625C9">
        <w:rPr>
          <w:sz w:val="20"/>
          <w:szCs w:val="20"/>
        </w:rPr>
        <w:t> </w:t>
      </w:r>
      <w:r w:rsidR="00487B85" w:rsidRPr="000625C9">
        <w:rPr>
          <w:rFonts w:ascii="Sylfaen" w:hAnsi="Sylfaen" w:cs="Sylfaen"/>
          <w:sz w:val="20"/>
          <w:szCs w:val="20"/>
        </w:rPr>
        <w:t>ტექნიკური</w:t>
      </w:r>
      <w:r w:rsidR="00487B85" w:rsidRPr="000625C9">
        <w:rPr>
          <w:sz w:val="20"/>
          <w:szCs w:val="20"/>
        </w:rPr>
        <w:t> </w:t>
      </w:r>
      <w:r w:rsidR="00487B85" w:rsidRPr="000625C9">
        <w:rPr>
          <w:rFonts w:ascii="Sylfaen" w:hAnsi="Sylfaen" w:cs="Sylfaen"/>
          <w:sz w:val="20"/>
          <w:szCs w:val="20"/>
        </w:rPr>
        <w:t>აღჭურვილობის</w:t>
      </w:r>
      <w:r w:rsidR="00487B85" w:rsidRPr="000625C9">
        <w:rPr>
          <w:sz w:val="20"/>
          <w:szCs w:val="20"/>
        </w:rPr>
        <w:t> </w:t>
      </w:r>
      <w:r w:rsidR="006F6185" w:rsidRPr="000625C9">
        <w:rPr>
          <w:rFonts w:ascii="Sylfaen" w:hAnsi="Sylfaen" w:cs="Sylfaen"/>
          <w:sz w:val="20"/>
          <w:szCs w:val="20"/>
        </w:rPr>
        <w:t>ხარჯებს</w:t>
      </w:r>
      <w:r w:rsidR="00487B85" w:rsidRPr="000625C9">
        <w:rPr>
          <w:sz w:val="20"/>
          <w:szCs w:val="20"/>
        </w:rPr>
        <w:t>;</w:t>
      </w:r>
    </w:p>
    <w:p w:rsidR="00487B85" w:rsidRPr="000625C9" w:rsidRDefault="00AD0AB9" w:rsidP="00487B85">
      <w:pPr>
        <w:spacing w:after="0" w:line="240" w:lineRule="auto"/>
        <w:ind w:left="450"/>
        <w:jc w:val="both"/>
        <w:textAlignment w:val="baseline"/>
        <w:rPr>
          <w:sz w:val="20"/>
          <w:szCs w:val="20"/>
        </w:rPr>
      </w:pPr>
      <w:r w:rsidRPr="000625C9">
        <w:rPr>
          <w:rFonts w:ascii="Sylfaen" w:hAnsi="Sylfaen" w:cs="Sylfaen"/>
          <w:sz w:val="20"/>
          <w:szCs w:val="20"/>
        </w:rPr>
        <w:t>ბ</w:t>
      </w:r>
      <w:r w:rsidRPr="000625C9">
        <w:rPr>
          <w:sz w:val="20"/>
          <w:szCs w:val="20"/>
        </w:rPr>
        <w:t>)</w:t>
      </w:r>
      <w:r w:rsidR="008611AC" w:rsidRPr="000625C9">
        <w:rPr>
          <w:rFonts w:ascii="Sylfaen" w:hAnsi="Sylfaen"/>
          <w:sz w:val="20"/>
          <w:szCs w:val="20"/>
          <w:lang w:val="ka-GE"/>
        </w:rPr>
        <w:t xml:space="preserve"> </w:t>
      </w:r>
      <w:r w:rsidR="00487B85" w:rsidRPr="000625C9">
        <w:rPr>
          <w:rFonts w:ascii="Sylfaen" w:hAnsi="Sylfaen" w:cs="Sylfaen"/>
          <w:sz w:val="20"/>
          <w:szCs w:val="20"/>
        </w:rPr>
        <w:t>ლაბორატორიული</w:t>
      </w:r>
      <w:r w:rsidR="00487B85" w:rsidRPr="000625C9">
        <w:rPr>
          <w:sz w:val="20"/>
          <w:szCs w:val="20"/>
        </w:rPr>
        <w:t> </w:t>
      </w:r>
      <w:r w:rsidR="00487B85" w:rsidRPr="000625C9">
        <w:rPr>
          <w:rFonts w:ascii="Sylfaen" w:hAnsi="Sylfaen" w:cs="Sylfaen"/>
          <w:sz w:val="20"/>
          <w:szCs w:val="20"/>
        </w:rPr>
        <w:t>სამუშაოებისათვის</w:t>
      </w:r>
      <w:r w:rsidR="00487B85" w:rsidRPr="000625C9">
        <w:rPr>
          <w:sz w:val="20"/>
          <w:szCs w:val="20"/>
        </w:rPr>
        <w:t> </w:t>
      </w:r>
      <w:r w:rsidR="00487B85" w:rsidRPr="000625C9">
        <w:rPr>
          <w:rFonts w:ascii="Sylfaen" w:hAnsi="Sylfaen" w:cs="Sylfaen"/>
          <w:sz w:val="20"/>
          <w:szCs w:val="20"/>
        </w:rPr>
        <w:t>საჭირო</w:t>
      </w:r>
      <w:r w:rsidR="00487B85" w:rsidRPr="000625C9">
        <w:rPr>
          <w:sz w:val="20"/>
          <w:szCs w:val="20"/>
        </w:rPr>
        <w:t> </w:t>
      </w:r>
      <w:r w:rsidR="00487B85" w:rsidRPr="000625C9">
        <w:rPr>
          <w:rFonts w:ascii="Sylfaen" w:hAnsi="Sylfaen" w:cs="Sylfaen"/>
          <w:sz w:val="20"/>
          <w:szCs w:val="20"/>
        </w:rPr>
        <w:t>საშუალებების</w:t>
      </w:r>
      <w:r w:rsidR="00487B85" w:rsidRPr="000625C9">
        <w:rPr>
          <w:sz w:val="20"/>
          <w:szCs w:val="20"/>
        </w:rPr>
        <w:t> </w:t>
      </w:r>
      <w:r w:rsidR="00487B85" w:rsidRPr="000625C9">
        <w:rPr>
          <w:rFonts w:ascii="Sylfaen" w:hAnsi="Sylfaen" w:cs="Sylfaen"/>
          <w:sz w:val="20"/>
          <w:szCs w:val="20"/>
        </w:rPr>
        <w:t>შეძენის</w:t>
      </w:r>
    </w:p>
    <w:p w:rsidR="008611AC" w:rsidRPr="000625C9" w:rsidRDefault="00487B85" w:rsidP="00487B85">
      <w:pPr>
        <w:spacing w:after="0" w:line="240" w:lineRule="auto"/>
        <w:ind w:left="450"/>
        <w:jc w:val="both"/>
        <w:textAlignment w:val="baseline"/>
        <w:rPr>
          <w:sz w:val="20"/>
          <w:szCs w:val="20"/>
        </w:rPr>
      </w:pPr>
      <w:r w:rsidRPr="000625C9">
        <w:rPr>
          <w:sz w:val="20"/>
          <w:szCs w:val="20"/>
        </w:rPr>
        <w:t> </w:t>
      </w:r>
      <w:r w:rsidRPr="000625C9">
        <w:rPr>
          <w:rFonts w:ascii="Sylfaen" w:hAnsi="Sylfaen" w:cs="Sylfaen"/>
          <w:sz w:val="20"/>
          <w:szCs w:val="20"/>
        </w:rPr>
        <w:t>ხარჯებს</w:t>
      </w:r>
      <w:r w:rsidRPr="000625C9">
        <w:rPr>
          <w:sz w:val="20"/>
          <w:szCs w:val="20"/>
        </w:rPr>
        <w:t xml:space="preserve">; </w:t>
      </w:r>
    </w:p>
    <w:p w:rsidR="00487B85" w:rsidRPr="000625C9" w:rsidRDefault="00487B85" w:rsidP="00487B85">
      <w:pPr>
        <w:spacing w:after="0" w:line="240" w:lineRule="auto"/>
        <w:ind w:left="450"/>
        <w:textAlignment w:val="baseline"/>
        <w:rPr>
          <w:sz w:val="20"/>
          <w:szCs w:val="20"/>
        </w:rPr>
      </w:pPr>
      <w:r w:rsidRPr="000625C9">
        <w:rPr>
          <w:rFonts w:ascii="Sylfaen" w:hAnsi="Sylfaen" w:cs="Sylfaen"/>
          <w:sz w:val="20"/>
          <w:szCs w:val="20"/>
        </w:rPr>
        <w:t>გ</w:t>
      </w:r>
      <w:r w:rsidR="00AD0AB9" w:rsidRPr="000625C9">
        <w:rPr>
          <w:sz w:val="20"/>
          <w:szCs w:val="20"/>
        </w:rPr>
        <w:t xml:space="preserve">) </w:t>
      </w:r>
      <w:r w:rsidRPr="000625C9">
        <w:rPr>
          <w:rFonts w:ascii="Sylfaen" w:hAnsi="Sylfaen" w:cs="Sylfaen"/>
          <w:sz w:val="20"/>
          <w:szCs w:val="20"/>
        </w:rPr>
        <w:t>საველე</w:t>
      </w:r>
      <w:r w:rsidRPr="000625C9">
        <w:rPr>
          <w:sz w:val="20"/>
          <w:szCs w:val="20"/>
        </w:rPr>
        <w:t> </w:t>
      </w:r>
      <w:r w:rsidRPr="000625C9">
        <w:rPr>
          <w:rFonts w:ascii="Sylfaen" w:hAnsi="Sylfaen" w:cs="Sylfaen"/>
          <w:sz w:val="20"/>
          <w:szCs w:val="20"/>
        </w:rPr>
        <w:t>სამუშაოებისა</w:t>
      </w:r>
      <w:r w:rsidRPr="000625C9">
        <w:rPr>
          <w:sz w:val="20"/>
          <w:szCs w:val="20"/>
        </w:rPr>
        <w:t> </w:t>
      </w:r>
      <w:r w:rsidRPr="000625C9">
        <w:rPr>
          <w:rFonts w:ascii="Sylfaen" w:hAnsi="Sylfaen" w:cs="Sylfaen"/>
          <w:sz w:val="20"/>
          <w:szCs w:val="20"/>
        </w:rPr>
        <w:t>და</w:t>
      </w:r>
      <w:r w:rsidRPr="000625C9">
        <w:rPr>
          <w:sz w:val="20"/>
          <w:szCs w:val="20"/>
        </w:rPr>
        <w:t> </w:t>
      </w:r>
      <w:r w:rsidRPr="000625C9">
        <w:rPr>
          <w:rFonts w:ascii="Sylfaen" w:hAnsi="Sylfaen" w:cs="Sylfaen"/>
          <w:sz w:val="20"/>
          <w:szCs w:val="20"/>
        </w:rPr>
        <w:t>ექსპედიციის</w:t>
      </w:r>
      <w:r w:rsidRPr="000625C9">
        <w:rPr>
          <w:sz w:val="20"/>
          <w:szCs w:val="20"/>
        </w:rPr>
        <w:t> </w:t>
      </w:r>
      <w:r w:rsidRPr="000625C9">
        <w:rPr>
          <w:rFonts w:ascii="Sylfaen" w:hAnsi="Sylfaen" w:cs="Sylfaen"/>
          <w:sz w:val="20"/>
          <w:szCs w:val="20"/>
        </w:rPr>
        <w:t>ხარჯებს</w:t>
      </w:r>
      <w:r w:rsidRPr="000625C9">
        <w:rPr>
          <w:sz w:val="20"/>
          <w:szCs w:val="20"/>
        </w:rPr>
        <w:t xml:space="preserve">; </w:t>
      </w:r>
    </w:p>
    <w:p w:rsidR="00487B85" w:rsidRPr="000625C9" w:rsidRDefault="006F6185" w:rsidP="006F6185">
      <w:pPr>
        <w:pStyle w:val="ListParagraph"/>
        <w:numPr>
          <w:ilvl w:val="0"/>
          <w:numId w:val="22"/>
        </w:numPr>
        <w:spacing w:after="0" w:line="240" w:lineRule="auto"/>
        <w:jc w:val="both"/>
        <w:textAlignment w:val="baseline"/>
        <w:rPr>
          <w:b/>
          <w:sz w:val="20"/>
          <w:szCs w:val="20"/>
        </w:rPr>
      </w:pPr>
      <w:r w:rsidRPr="000625C9">
        <w:rPr>
          <w:rFonts w:ascii="Sylfaen" w:hAnsi="Sylfaen"/>
          <w:b/>
          <w:sz w:val="20"/>
          <w:szCs w:val="20"/>
          <w:lang w:val="ka-GE"/>
        </w:rPr>
        <w:t>საერთაშორისო სამეცნიერო ღონისძიებაში მონაწილეობის ხარჯებს;</w:t>
      </w:r>
    </w:p>
    <w:p w:rsidR="006F6185" w:rsidRPr="000625C9" w:rsidRDefault="006F6185" w:rsidP="006F6185">
      <w:pPr>
        <w:pStyle w:val="ListParagraph"/>
        <w:numPr>
          <w:ilvl w:val="0"/>
          <w:numId w:val="22"/>
        </w:numPr>
        <w:spacing w:after="0" w:line="240" w:lineRule="auto"/>
        <w:jc w:val="both"/>
        <w:textAlignment w:val="baseline"/>
        <w:rPr>
          <w:b/>
          <w:sz w:val="20"/>
          <w:szCs w:val="20"/>
        </w:rPr>
      </w:pPr>
      <w:r w:rsidRPr="000625C9">
        <w:rPr>
          <w:rFonts w:ascii="Sylfaen" w:hAnsi="Sylfaen"/>
          <w:b/>
          <w:sz w:val="20"/>
          <w:szCs w:val="20"/>
          <w:lang w:val="ka-GE"/>
        </w:rPr>
        <w:t>უცხოეთში კვლევითი ვიზიტის ხარჯებს;</w:t>
      </w:r>
    </w:p>
    <w:p w:rsidR="006F6185" w:rsidRPr="000625C9" w:rsidRDefault="006F6185" w:rsidP="006F6185">
      <w:pPr>
        <w:pStyle w:val="ListParagraph"/>
        <w:numPr>
          <w:ilvl w:val="0"/>
          <w:numId w:val="22"/>
        </w:numPr>
        <w:spacing w:after="0" w:line="240" w:lineRule="auto"/>
        <w:jc w:val="both"/>
        <w:textAlignment w:val="baseline"/>
        <w:rPr>
          <w:b/>
          <w:sz w:val="20"/>
          <w:szCs w:val="20"/>
        </w:rPr>
      </w:pPr>
      <w:r w:rsidRPr="000625C9">
        <w:rPr>
          <w:rFonts w:ascii="Sylfaen" w:hAnsi="Sylfaen"/>
          <w:b/>
          <w:sz w:val="20"/>
          <w:szCs w:val="20"/>
          <w:lang w:val="ka-GE"/>
        </w:rPr>
        <w:t>სასწავლო და კვლევითი პროცესის წარმართვისათვის აუცილებელ სხვა ხარჯებს.</w:t>
      </w:r>
    </w:p>
    <w:p w:rsidR="002713A9" w:rsidRPr="000625C9" w:rsidRDefault="002713A9" w:rsidP="00487B85">
      <w:p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2713A9" w:rsidRPr="000625C9" w:rsidRDefault="002713A9" w:rsidP="00346C7E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0"/>
          <w:szCs w:val="20"/>
        </w:rPr>
      </w:pPr>
    </w:p>
    <w:p w:rsidR="002713A9" w:rsidRPr="000625C9" w:rsidRDefault="002713A9" w:rsidP="00346C7E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0"/>
          <w:szCs w:val="20"/>
        </w:rPr>
      </w:pPr>
    </w:p>
    <w:p w:rsidR="002713A9" w:rsidRPr="000625C9" w:rsidRDefault="00E95251" w:rsidP="00396608">
      <w:pPr>
        <w:spacing w:after="0" w:line="240" w:lineRule="auto"/>
        <w:ind w:firstLine="450"/>
        <w:jc w:val="both"/>
        <w:rPr>
          <w:rFonts w:ascii="Sylfaen" w:eastAsia="Times New Roman" w:hAnsi="Sylfaen" w:cs="Sylfaen"/>
          <w:color w:val="000000"/>
          <w:sz w:val="20"/>
          <w:szCs w:val="20"/>
        </w:rPr>
      </w:pPr>
      <w:r w:rsidRPr="000625C9">
        <w:rPr>
          <w:rFonts w:ascii="Sylfaen" w:hAnsi="Sylfaen" w:cs="Sylfaen"/>
          <w:b/>
          <w:sz w:val="20"/>
          <w:szCs w:val="20"/>
          <w:lang w:val="ka-GE"/>
        </w:rPr>
        <w:t>დოქტორანტის</w:t>
      </w:r>
      <w:r w:rsidR="001413DF" w:rsidRPr="000625C9">
        <w:rPr>
          <w:b/>
          <w:sz w:val="20"/>
          <w:szCs w:val="20"/>
        </w:rPr>
        <w:t> </w:t>
      </w:r>
      <w:r w:rsidR="001413DF" w:rsidRPr="000625C9">
        <w:rPr>
          <w:rFonts w:ascii="Sylfaen" w:hAnsi="Sylfaen" w:cs="Sylfaen"/>
          <w:b/>
          <w:sz w:val="20"/>
          <w:szCs w:val="20"/>
        </w:rPr>
        <w:t>სტიპენდია</w:t>
      </w:r>
      <w:r w:rsidR="001413DF" w:rsidRPr="000625C9">
        <w:rPr>
          <w:sz w:val="20"/>
          <w:szCs w:val="20"/>
        </w:rPr>
        <w:t xml:space="preserve"> – </w:t>
      </w:r>
      <w:r w:rsidRPr="000625C9">
        <w:rPr>
          <w:rFonts w:ascii="Sylfaen" w:hAnsi="Sylfaen" w:cs="Sylfaen"/>
          <w:sz w:val="20"/>
          <w:szCs w:val="20"/>
          <w:lang w:val="ka-GE"/>
        </w:rPr>
        <w:t>დოქტორანტის</w:t>
      </w:r>
      <w:r w:rsidR="001413DF" w:rsidRPr="000625C9">
        <w:rPr>
          <w:sz w:val="20"/>
          <w:szCs w:val="20"/>
        </w:rPr>
        <w:t xml:space="preserve"> </w:t>
      </w:r>
      <w:r w:rsidR="001413DF" w:rsidRPr="000625C9">
        <w:rPr>
          <w:rFonts w:ascii="Sylfaen" w:hAnsi="Sylfaen" w:cs="Sylfaen"/>
          <w:sz w:val="20"/>
          <w:szCs w:val="20"/>
        </w:rPr>
        <w:t>ყოველთვიური</w:t>
      </w:r>
      <w:r w:rsidR="001413DF" w:rsidRPr="000625C9">
        <w:rPr>
          <w:sz w:val="20"/>
          <w:szCs w:val="20"/>
        </w:rPr>
        <w:t xml:space="preserve"> </w:t>
      </w:r>
      <w:r w:rsidR="001413DF" w:rsidRPr="000625C9">
        <w:rPr>
          <w:rFonts w:ascii="Sylfaen" w:hAnsi="Sylfaen" w:cs="Sylfaen"/>
          <w:sz w:val="20"/>
          <w:szCs w:val="20"/>
        </w:rPr>
        <w:t>ანაზღ</w:t>
      </w:r>
      <w:r w:rsidR="003829D2" w:rsidRPr="000625C9">
        <w:rPr>
          <w:rFonts w:ascii="Sylfaen" w:hAnsi="Sylfaen" w:cs="Sylfaen"/>
          <w:sz w:val="20"/>
          <w:szCs w:val="20"/>
          <w:lang w:val="ka-GE"/>
        </w:rPr>
        <w:t>ა</w:t>
      </w:r>
      <w:r w:rsidR="001413DF" w:rsidRPr="000625C9">
        <w:rPr>
          <w:rFonts w:ascii="Sylfaen" w:hAnsi="Sylfaen" w:cs="Sylfaen"/>
          <w:sz w:val="20"/>
          <w:szCs w:val="20"/>
        </w:rPr>
        <w:t>ურება</w:t>
      </w:r>
      <w:r w:rsidR="001413DF" w:rsidRPr="000625C9">
        <w:rPr>
          <w:sz w:val="20"/>
          <w:szCs w:val="20"/>
        </w:rPr>
        <w:t xml:space="preserve">, </w:t>
      </w:r>
      <w:r w:rsidR="001413DF" w:rsidRPr="000625C9">
        <w:rPr>
          <w:rFonts w:ascii="Sylfaen" w:hAnsi="Sylfaen" w:cs="Sylfaen"/>
          <w:sz w:val="20"/>
          <w:szCs w:val="20"/>
        </w:rPr>
        <w:t>რომელიც</w:t>
      </w:r>
      <w:r w:rsidR="001413DF" w:rsidRPr="000625C9">
        <w:rPr>
          <w:sz w:val="20"/>
          <w:szCs w:val="20"/>
        </w:rPr>
        <w:t xml:space="preserve"> </w:t>
      </w:r>
      <w:r w:rsidR="00396608" w:rsidRPr="000625C9">
        <w:rPr>
          <w:rFonts w:ascii="Sylfaen" w:hAnsi="Sylfaen"/>
          <w:sz w:val="20"/>
          <w:szCs w:val="20"/>
          <w:lang w:val="ka-GE"/>
        </w:rPr>
        <w:t xml:space="preserve">  </w:t>
      </w:r>
      <w:r w:rsidR="001413DF" w:rsidRPr="000625C9">
        <w:rPr>
          <w:rFonts w:ascii="Sylfaen" w:hAnsi="Sylfaen" w:cs="Sylfaen"/>
          <w:sz w:val="20"/>
          <w:szCs w:val="20"/>
        </w:rPr>
        <w:t>ირიცხება</w:t>
      </w:r>
      <w:r w:rsidR="001413DF" w:rsidRPr="000625C9">
        <w:rPr>
          <w:sz w:val="20"/>
          <w:szCs w:val="20"/>
        </w:rPr>
        <w:t xml:space="preserve"> </w:t>
      </w:r>
      <w:r w:rsidR="001413DF" w:rsidRPr="000625C9">
        <w:rPr>
          <w:rFonts w:ascii="Sylfaen" w:hAnsi="Sylfaen" w:cs="Sylfaen"/>
          <w:sz w:val="20"/>
          <w:szCs w:val="20"/>
        </w:rPr>
        <w:t>მის</w:t>
      </w:r>
      <w:r w:rsidR="001413DF" w:rsidRPr="000625C9">
        <w:rPr>
          <w:sz w:val="20"/>
          <w:szCs w:val="20"/>
        </w:rPr>
        <w:t xml:space="preserve"> </w:t>
      </w:r>
      <w:r w:rsidR="001413DF" w:rsidRPr="000625C9">
        <w:rPr>
          <w:rFonts w:ascii="Sylfaen" w:hAnsi="Sylfaen" w:cs="Sylfaen"/>
          <w:sz w:val="20"/>
          <w:szCs w:val="20"/>
        </w:rPr>
        <w:t>პირად</w:t>
      </w:r>
      <w:r w:rsidR="001413DF" w:rsidRPr="000625C9">
        <w:rPr>
          <w:sz w:val="20"/>
          <w:szCs w:val="20"/>
        </w:rPr>
        <w:t xml:space="preserve"> </w:t>
      </w:r>
      <w:r w:rsidR="001413DF" w:rsidRPr="000625C9">
        <w:rPr>
          <w:rFonts w:ascii="Sylfaen" w:hAnsi="Sylfaen" w:cs="Sylfaen"/>
          <w:sz w:val="20"/>
          <w:szCs w:val="20"/>
        </w:rPr>
        <w:t>ანგარიშზე</w:t>
      </w:r>
      <w:r w:rsidR="002713A9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2713A9" w:rsidRPr="000625C9">
        <w:rPr>
          <w:rFonts w:ascii="Sylfaen" w:eastAsia="Times New Roman" w:hAnsi="Sylfaen" w:cs="Sylfaen"/>
          <w:color w:val="000000"/>
          <w:sz w:val="20"/>
          <w:szCs w:val="20"/>
        </w:rPr>
        <w:t>აღნიშნული</w:t>
      </w:r>
      <w:r w:rsidR="002713A9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713A9" w:rsidRPr="000625C9">
        <w:rPr>
          <w:rFonts w:ascii="Sylfaen" w:eastAsia="Times New Roman" w:hAnsi="Sylfaen" w:cs="Sylfaen"/>
          <w:color w:val="000000"/>
          <w:sz w:val="20"/>
          <w:szCs w:val="20"/>
        </w:rPr>
        <w:t>ხარჯის</w:t>
      </w:r>
      <w:r w:rsidR="002713A9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413DF" w:rsidRPr="000625C9">
        <w:rPr>
          <w:rFonts w:ascii="Sylfaen" w:eastAsia="Times New Roman" w:hAnsi="Sylfaen" w:cs="Sylfaen"/>
          <w:color w:val="000000"/>
          <w:sz w:val="20"/>
          <w:szCs w:val="20"/>
        </w:rPr>
        <w:t xml:space="preserve">დამადასტურებელი </w:t>
      </w:r>
      <w:r w:rsidR="001413DF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დოკუმენ</w:t>
      </w:r>
      <w:r w:rsidR="00DC3EEF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ტაციის წარმოდგენა არ მოითხოვება </w:t>
      </w:r>
      <w:r w:rsidR="003829D2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(</w:t>
      </w:r>
      <w:r w:rsidR="00241358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დოქტორანტის სტი</w:t>
      </w:r>
      <w:r w:rsidR="00DC3EEF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პ</w:t>
      </w:r>
      <w:r w:rsidR="00241358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ენდიის თან</w:t>
      </w:r>
      <w:r w:rsidR="00DC3EEF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ხის გატანა</w:t>
      </w:r>
      <w:r w:rsidR="00151775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სასურველია</w:t>
      </w:r>
      <w:r w:rsidR="007B36CF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მოხდეს ერთიანად.</w:t>
      </w:r>
      <w:r w:rsidR="00DC3EEF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იმ შემთხვევაში</w:t>
      </w:r>
      <w:r w:rsidR="007B36CF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,</w:t>
      </w:r>
      <w:r w:rsidR="00DC3EEF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თუ პროექტის ბიუჯეტი არ ითვალისწინებს ბანკის მომსახურების საკომისიოს, მიზანშეწონილია სტიპენდიის თანხა სრულად არ იქნას გატანილი</w:t>
      </w:r>
      <w:r w:rsidR="007B36CF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,</w:t>
      </w:r>
      <w:r w:rsidR="00DC3EEF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რათა ბანკის მომსახურების ხარჯი გატარებულ იქნას სტიპენდიის მუხლში და არ მოხდეს არამიზნობრივი ხარჯის </w:t>
      </w:r>
      <w:r w:rsidR="000F7ABD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გაწევა</w:t>
      </w:r>
      <w:r w:rsidR="00241358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)</w:t>
      </w:r>
    </w:p>
    <w:p w:rsidR="001413DF" w:rsidRPr="000625C9" w:rsidRDefault="00396608" w:rsidP="00396608">
      <w:pPr>
        <w:spacing w:after="0" w:line="240" w:lineRule="auto"/>
        <w:ind w:firstLine="450"/>
        <w:jc w:val="both"/>
        <w:textAlignment w:val="baseline"/>
        <w:rPr>
          <w:rFonts w:ascii="Sylfaen" w:hAnsi="Sylfaen"/>
          <w:sz w:val="20"/>
          <w:szCs w:val="20"/>
          <w:lang w:val="ka-GE"/>
        </w:rPr>
      </w:pPr>
      <w:r w:rsidRPr="000625C9">
        <w:rPr>
          <w:rFonts w:ascii="Sylfaen" w:hAnsi="Sylfaen" w:cs="Sylfaen"/>
          <w:b/>
          <w:sz w:val="20"/>
          <w:szCs w:val="20"/>
          <w:lang w:val="ka-GE"/>
        </w:rPr>
        <w:t xml:space="preserve">ტექნიკური აღჭურვის, ლაბორატორიული საშუალებების ან/და საველე სამუშაოების </w:t>
      </w:r>
      <w:r w:rsidR="006C16D4" w:rsidRPr="000625C9">
        <w:rPr>
          <w:rFonts w:ascii="Sylfaen" w:hAnsi="Sylfaen" w:cs="Sylfaen"/>
          <w:b/>
          <w:sz w:val="20"/>
          <w:szCs w:val="20"/>
          <w:lang w:val="ka-GE"/>
        </w:rPr>
        <w:t>ხარჯები</w:t>
      </w:r>
      <w:r w:rsidRPr="000625C9">
        <w:rPr>
          <w:rFonts w:ascii="Sylfaen" w:hAnsi="Sylfaen"/>
          <w:sz w:val="20"/>
          <w:szCs w:val="20"/>
          <w:lang w:val="ka-GE"/>
        </w:rPr>
        <w:t xml:space="preserve"> </w:t>
      </w:r>
      <w:r w:rsidR="001413DF" w:rsidRPr="000625C9">
        <w:rPr>
          <w:sz w:val="20"/>
          <w:szCs w:val="20"/>
        </w:rPr>
        <w:t>–</w:t>
      </w:r>
      <w:r w:rsidR="00B33024" w:rsidRPr="000625C9">
        <w:rPr>
          <w:rFonts w:ascii="Sylfaen" w:hAnsi="Sylfaen" w:cs="Sylfaen"/>
          <w:sz w:val="20"/>
          <w:szCs w:val="20"/>
          <w:lang w:val="ka-GE"/>
        </w:rPr>
        <w:t xml:space="preserve">აღნიშნული </w:t>
      </w:r>
      <w:r w:rsidR="006C16D4" w:rsidRPr="000625C9">
        <w:rPr>
          <w:rFonts w:ascii="Sylfaen" w:hAnsi="Sylfaen" w:cs="Sylfaen"/>
          <w:sz w:val="20"/>
          <w:szCs w:val="20"/>
          <w:lang w:val="ka-GE"/>
        </w:rPr>
        <w:t xml:space="preserve">მუხლის ფარგლებში </w:t>
      </w:r>
      <w:r w:rsidR="00B74F60" w:rsidRPr="000625C9">
        <w:rPr>
          <w:rFonts w:ascii="Sylfaen" w:hAnsi="Sylfaen" w:cs="Sylfaen"/>
          <w:sz w:val="20"/>
          <w:szCs w:val="20"/>
          <w:lang w:val="ka-GE"/>
        </w:rPr>
        <w:t xml:space="preserve">წარმოდგენილი უნდა </w:t>
      </w:r>
      <w:r w:rsidR="008070D2" w:rsidRPr="000625C9">
        <w:rPr>
          <w:rFonts w:ascii="Sylfaen" w:hAnsi="Sylfaen" w:cs="Sylfaen"/>
          <w:sz w:val="20"/>
          <w:szCs w:val="20"/>
          <w:lang w:val="ka-GE"/>
        </w:rPr>
        <w:t>იქნე</w:t>
      </w:r>
      <w:r w:rsidR="00B74F60" w:rsidRPr="000625C9">
        <w:rPr>
          <w:rFonts w:ascii="Sylfaen" w:hAnsi="Sylfaen" w:cs="Sylfaen"/>
          <w:sz w:val="20"/>
          <w:szCs w:val="20"/>
          <w:lang w:val="ka-GE"/>
        </w:rPr>
        <w:t xml:space="preserve">ს: </w:t>
      </w:r>
    </w:p>
    <w:p w:rsidR="00C307CF" w:rsidRPr="000625C9" w:rsidRDefault="002E3F91" w:rsidP="004A1A80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ka-GE"/>
        </w:rPr>
      </w:pPr>
      <w:r w:rsidRPr="000625C9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t>1</w:t>
      </w:r>
      <w:r w:rsidR="004A1A80" w:rsidRPr="000625C9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t>)</w:t>
      </w:r>
      <w:r w:rsidR="004A1A80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შესყიდვის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 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შესახებ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 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ხელშეკრულება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 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და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 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მიღება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ჩაბარების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 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აქტი</w:t>
      </w:r>
      <w:r w:rsidR="00CF5F0A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,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ან 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სასაქონლო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ზედნადები</w:t>
      </w:r>
      <w:r w:rsidR="00CF5F0A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,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ან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96608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ინვოისი მიღება-ჩაბარების აქტთან ერთად.</w:t>
      </w:r>
    </w:p>
    <w:p w:rsidR="00C307CF" w:rsidRPr="000625C9" w:rsidRDefault="002E3F91" w:rsidP="00956456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t>2</w:t>
      </w:r>
      <w:r w:rsidR="00956456" w:rsidRPr="000625C9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t xml:space="preserve">) </w:t>
      </w:r>
      <w:r w:rsidR="005F0521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მიღება-ჩაბარების აქტი უნდა მოიცავდეს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შემდეგ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ინფორმაციას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C307CF" w:rsidRPr="000625C9" w:rsidRDefault="00C307CF" w:rsidP="00C307CF">
      <w:pPr>
        <w:numPr>
          <w:ilvl w:val="1"/>
          <w:numId w:val="6"/>
        </w:numPr>
        <w:spacing w:after="0" w:line="240" w:lineRule="auto"/>
        <w:ind w:left="0" w:firstLine="4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თარიღი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C307CF" w:rsidRPr="000625C9" w:rsidRDefault="00C307CF" w:rsidP="00C307CF">
      <w:pPr>
        <w:numPr>
          <w:ilvl w:val="1"/>
          <w:numId w:val="6"/>
        </w:numPr>
        <w:spacing w:after="0" w:line="240" w:lineRule="auto"/>
        <w:ind w:left="0" w:firstLine="4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</w:rPr>
        <w:lastRenderedPageBreak/>
        <w:t>გამყიდველი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C307CF" w:rsidRPr="000625C9" w:rsidRDefault="00C307CF" w:rsidP="00C307CF">
      <w:pPr>
        <w:numPr>
          <w:ilvl w:val="1"/>
          <w:numId w:val="6"/>
        </w:numPr>
        <w:spacing w:after="0" w:line="240" w:lineRule="auto"/>
        <w:ind w:left="0" w:firstLine="4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მყიდველი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C307CF" w:rsidRPr="000625C9" w:rsidRDefault="00C307CF" w:rsidP="00C307CF">
      <w:pPr>
        <w:numPr>
          <w:ilvl w:val="1"/>
          <w:numId w:val="6"/>
        </w:numPr>
        <w:spacing w:after="0" w:line="240" w:lineRule="auto"/>
        <w:ind w:left="0" w:firstLine="4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მომსახურების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/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საქონლის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დასახელება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ოდენობა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C307CF" w:rsidRPr="000625C9" w:rsidRDefault="00C307CF" w:rsidP="00C307CF">
      <w:pPr>
        <w:numPr>
          <w:ilvl w:val="1"/>
          <w:numId w:val="6"/>
        </w:numPr>
        <w:spacing w:after="0" w:line="240" w:lineRule="auto"/>
        <w:ind w:left="0" w:firstLine="4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მომსახურების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/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საქონლის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ფასი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C307CF" w:rsidRPr="000625C9" w:rsidRDefault="00C307CF" w:rsidP="00C307CF">
      <w:pPr>
        <w:numPr>
          <w:ilvl w:val="1"/>
          <w:numId w:val="6"/>
        </w:numPr>
        <w:spacing w:after="0" w:line="240" w:lineRule="auto"/>
        <w:ind w:left="0" w:firstLine="4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შეიცავს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ინფორმაციას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ოპერაციის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დასრულების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შესახებ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C307CF" w:rsidRPr="000625C9" w:rsidRDefault="00C307CF" w:rsidP="00C307CF">
      <w:pPr>
        <w:numPr>
          <w:ilvl w:val="1"/>
          <w:numId w:val="6"/>
        </w:numPr>
        <w:spacing w:after="0" w:line="240" w:lineRule="auto"/>
        <w:ind w:left="0" w:firstLine="4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დამოწმებულია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ორივე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მხარის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მიერ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6C16D4" w:rsidRPr="000625C9" w:rsidRDefault="00FB10AD" w:rsidP="00745AD3">
      <w:pPr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E0FC8">
        <w:rPr>
          <w:rFonts w:ascii="Sylfaen" w:eastAsia="Times New Roman" w:hAnsi="Sylfaen" w:cs="Arial"/>
          <w:sz w:val="20"/>
          <w:szCs w:val="20"/>
          <w:lang w:val="ka-GE"/>
        </w:rPr>
        <w:t>შენიშვნა</w:t>
      </w:r>
      <w:r w:rsidR="00956456" w:rsidRPr="000625C9">
        <w:rPr>
          <w:rFonts w:ascii="Sylfaen" w:eastAsia="Times New Roman" w:hAnsi="Sylfaen" w:cs="Arial"/>
          <w:color w:val="000000"/>
          <w:sz w:val="20"/>
          <w:szCs w:val="20"/>
          <w:lang w:val="ka-GE"/>
        </w:rPr>
        <w:t>:</w:t>
      </w:r>
      <w:r w:rsidR="00CC2E78" w:rsidRPr="000625C9">
        <w:rPr>
          <w:rFonts w:ascii="Sylfaen" w:eastAsia="Times New Roman" w:hAnsi="Sylfaen" w:cs="Arial"/>
          <w:color w:val="000000"/>
          <w:sz w:val="20"/>
          <w:szCs w:val="20"/>
          <w:lang w:val="ka-GE"/>
        </w:rPr>
        <w:t xml:space="preserve"> 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საზღვარგარეთიდან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შეძენების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შემთხვევაში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ხდება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ინვოისის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ტრანსპორტირების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დოკუმენტის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და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საბაჟო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დეკლარაციის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ფორმის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307CF" w:rsidRPr="000625C9">
        <w:rPr>
          <w:rFonts w:ascii="Sylfaen" w:eastAsia="Times New Roman" w:hAnsi="Sylfaen" w:cs="Sylfaen"/>
          <w:color w:val="000000"/>
          <w:sz w:val="20"/>
          <w:szCs w:val="20"/>
        </w:rPr>
        <w:t>წარმოდგენა</w:t>
      </w:r>
      <w:r w:rsidR="00C307CF" w:rsidRPr="000625C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6C16D4" w:rsidRPr="000625C9">
        <w:rPr>
          <w:rFonts w:ascii="Sylfaen" w:eastAsia="Times New Roman" w:hAnsi="Sylfaen" w:cs="Arial"/>
          <w:b/>
          <w:color w:val="000000"/>
          <w:sz w:val="20"/>
          <w:szCs w:val="20"/>
          <w:lang w:val="ka-GE"/>
        </w:rPr>
        <w:t xml:space="preserve"> </w:t>
      </w:r>
    </w:p>
    <w:p w:rsidR="00717509" w:rsidRPr="000625C9" w:rsidRDefault="00717509" w:rsidP="00717509">
      <w:pPr>
        <w:spacing w:after="0" w:line="240" w:lineRule="auto"/>
        <w:jc w:val="both"/>
        <w:textAlignment w:val="baseline"/>
        <w:rPr>
          <w:rFonts w:ascii="Sylfaen" w:eastAsia="Times New Roman" w:hAnsi="Sylfaen" w:cs="Arial"/>
          <w:color w:val="000000"/>
          <w:sz w:val="20"/>
          <w:szCs w:val="20"/>
          <w:lang w:val="ka-GE"/>
        </w:rPr>
      </w:pPr>
    </w:p>
    <w:p w:rsidR="00C307CF" w:rsidRPr="000625C9" w:rsidRDefault="00717509" w:rsidP="00FD7B2E">
      <w:pPr>
        <w:spacing w:after="0" w:line="240" w:lineRule="auto"/>
        <w:jc w:val="both"/>
        <w:textAlignment w:val="baseline"/>
        <w:rPr>
          <w:rFonts w:ascii="Sylfaen" w:eastAsia="Times New Roman" w:hAnsi="Sylfaen" w:cs="Arial"/>
          <w:color w:val="000000"/>
          <w:sz w:val="20"/>
          <w:szCs w:val="20"/>
          <w:lang w:val="ka-GE"/>
        </w:rPr>
      </w:pPr>
      <w:r w:rsidRPr="000625C9">
        <w:rPr>
          <w:rFonts w:ascii="Sylfaen" w:eastAsia="Times New Roman" w:hAnsi="Sylfaen" w:cs="Arial"/>
          <w:b/>
          <w:color w:val="000000"/>
          <w:sz w:val="20"/>
          <w:szCs w:val="20"/>
          <w:lang w:val="ka-GE"/>
        </w:rPr>
        <w:t>საველე სამუშაოებისა და ექსპედიციის ხარჯის შემთხვევაში:</w:t>
      </w:r>
      <w:r w:rsidR="00C307CF" w:rsidRPr="000625C9">
        <w:rPr>
          <w:rFonts w:ascii="Sylfaen" w:eastAsia="Times New Roman" w:hAnsi="Sylfaen" w:cs="Arial"/>
          <w:color w:val="000000"/>
          <w:sz w:val="20"/>
          <w:szCs w:val="20"/>
          <w:lang w:val="ka-GE"/>
        </w:rPr>
        <w:t xml:space="preserve"> შესაბამისი ხარჯთაღრიცხვა ხარჯის გაწევის დამადასტურებელი დოკუმენტაციითურთ. ექსპედიციის ხარჯი ითვალისწინებს სატრა</w:t>
      </w:r>
      <w:r w:rsidR="00092556" w:rsidRPr="000625C9">
        <w:rPr>
          <w:rFonts w:ascii="Sylfaen" w:eastAsia="Times New Roman" w:hAnsi="Sylfaen" w:cs="Arial"/>
          <w:color w:val="000000"/>
          <w:sz w:val="20"/>
          <w:szCs w:val="20"/>
          <w:lang w:val="ka-GE"/>
        </w:rPr>
        <w:t>ნ</w:t>
      </w:r>
      <w:r w:rsidR="00C307CF" w:rsidRPr="000625C9">
        <w:rPr>
          <w:rFonts w:ascii="Sylfaen" w:eastAsia="Times New Roman" w:hAnsi="Sylfaen" w:cs="Arial"/>
          <w:color w:val="000000"/>
          <w:sz w:val="20"/>
          <w:szCs w:val="20"/>
          <w:lang w:val="ka-GE"/>
        </w:rPr>
        <w:t>სპორტო მომსახურებას, ბინის დაქირავებას, კვებით ხარჯს და ექს</w:t>
      </w:r>
      <w:r w:rsidR="00D83505" w:rsidRPr="000625C9">
        <w:rPr>
          <w:rFonts w:ascii="Sylfaen" w:eastAsia="Times New Roman" w:hAnsi="Sylfaen" w:cs="Arial"/>
          <w:color w:val="000000"/>
          <w:sz w:val="20"/>
          <w:szCs w:val="20"/>
          <w:lang w:val="ka-GE"/>
        </w:rPr>
        <w:t>პ</w:t>
      </w:r>
      <w:r w:rsidR="00C307CF" w:rsidRPr="000625C9">
        <w:rPr>
          <w:rFonts w:ascii="Sylfaen" w:eastAsia="Times New Roman" w:hAnsi="Sylfaen" w:cs="Arial"/>
          <w:color w:val="000000"/>
          <w:sz w:val="20"/>
          <w:szCs w:val="20"/>
          <w:lang w:val="ka-GE"/>
        </w:rPr>
        <w:t>ედიციის განხორციელებ</w:t>
      </w:r>
      <w:r w:rsidR="00092556" w:rsidRPr="000625C9">
        <w:rPr>
          <w:rFonts w:ascii="Sylfaen" w:eastAsia="Times New Roman" w:hAnsi="Sylfaen" w:cs="Arial"/>
          <w:color w:val="000000"/>
          <w:sz w:val="20"/>
          <w:szCs w:val="20"/>
          <w:lang w:val="ka-GE"/>
        </w:rPr>
        <w:t>ასთან დაკავშირებულ სხვა ხარჯებს</w:t>
      </w:r>
      <w:r w:rsidR="00C307CF" w:rsidRPr="000625C9">
        <w:rPr>
          <w:rFonts w:ascii="Sylfaen" w:eastAsia="Times New Roman" w:hAnsi="Sylfaen" w:cs="Arial"/>
          <w:color w:val="000000"/>
          <w:sz w:val="20"/>
          <w:szCs w:val="20"/>
          <w:lang w:val="ka-GE"/>
        </w:rPr>
        <w:t xml:space="preserve"> </w:t>
      </w:r>
      <w:r w:rsidR="00C307CF" w:rsidRPr="000625C9">
        <w:rPr>
          <w:rFonts w:ascii="Sylfaen" w:eastAsia="Times New Roman" w:hAnsi="Sylfaen" w:cs="Arial"/>
          <w:color w:val="FF0000"/>
          <w:sz w:val="20"/>
          <w:szCs w:val="20"/>
          <w:lang w:val="ka-GE"/>
        </w:rPr>
        <w:t xml:space="preserve">(ექსპედიცია არ ითვალისწინებს </w:t>
      </w:r>
      <w:r w:rsidR="00463ED0" w:rsidRPr="000625C9">
        <w:rPr>
          <w:rFonts w:ascii="Sylfaen" w:eastAsia="Times New Roman" w:hAnsi="Sylfaen" w:cs="Arial"/>
          <w:color w:val="FF0000"/>
          <w:sz w:val="20"/>
          <w:szCs w:val="20"/>
          <w:lang w:val="ka-GE"/>
        </w:rPr>
        <w:t>სადღეღამისო</w:t>
      </w:r>
      <w:r w:rsidR="00C307CF" w:rsidRPr="000625C9">
        <w:rPr>
          <w:rFonts w:ascii="Sylfaen" w:eastAsia="Times New Roman" w:hAnsi="Sylfaen" w:cs="Arial"/>
          <w:color w:val="FF0000"/>
          <w:sz w:val="20"/>
          <w:szCs w:val="20"/>
          <w:lang w:val="ka-GE"/>
        </w:rPr>
        <w:t xml:space="preserve"> ხარჯებს). </w:t>
      </w:r>
    </w:p>
    <w:p w:rsidR="002713A9" w:rsidRPr="000625C9" w:rsidRDefault="002713A9" w:rsidP="00346C7E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0"/>
          <w:szCs w:val="20"/>
        </w:rPr>
      </w:pPr>
    </w:p>
    <w:p w:rsidR="00816047" w:rsidRPr="000625C9" w:rsidRDefault="004A1A80" w:rsidP="0081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25C9">
        <w:rPr>
          <w:rFonts w:ascii="Sylfaen" w:eastAsia="Times New Roman" w:hAnsi="Sylfaen" w:cs="Calibri"/>
          <w:color w:val="000000"/>
          <w:sz w:val="20"/>
          <w:szCs w:val="20"/>
          <w:lang w:val="ka-GE"/>
        </w:rPr>
        <w:t xml:space="preserve"> </w:t>
      </w:r>
      <w:r w:rsidR="00745AD3" w:rsidRPr="000625C9">
        <w:rPr>
          <w:rFonts w:ascii="Sylfaen" w:eastAsia="Times New Roman" w:hAnsi="Sylfaen" w:cs="Calibri"/>
          <w:color w:val="000000"/>
          <w:sz w:val="20"/>
          <w:szCs w:val="20"/>
          <w:lang w:val="ka-GE"/>
        </w:rPr>
        <w:t xml:space="preserve">პროექტის მიზნებისათვის დისერტაციის ხელმძღვანელთან შეთანხმებით </w:t>
      </w:r>
      <w:r w:rsidR="00745AD3" w:rsidRPr="000625C9">
        <w:rPr>
          <w:rFonts w:ascii="Sylfaen" w:eastAsia="Times New Roman" w:hAnsi="Sylfaen" w:cs="Calibri"/>
          <w:b/>
          <w:color w:val="000000"/>
          <w:sz w:val="20"/>
          <w:szCs w:val="20"/>
          <w:lang w:val="ka-GE"/>
        </w:rPr>
        <w:t xml:space="preserve">საერთაშორისო </w:t>
      </w:r>
      <w:r w:rsidR="00745AD3" w:rsidRPr="000625C9">
        <w:rPr>
          <w:rFonts w:ascii="Sylfaen" w:eastAsia="Times New Roman" w:hAnsi="Sylfaen" w:cs="Calibri"/>
          <w:b/>
          <w:color w:val="000000"/>
          <w:sz w:val="20"/>
          <w:szCs w:val="20"/>
        </w:rPr>
        <w:t>სამეცნიერო</w:t>
      </w:r>
      <w:r w:rsidR="00816047" w:rsidRPr="000625C9">
        <w:rPr>
          <w:rFonts w:ascii="Sylfaen" w:eastAsia="Times New Roman" w:hAnsi="Sylfaen" w:cs="Calibri"/>
          <w:b/>
          <w:color w:val="000000"/>
          <w:sz w:val="20"/>
          <w:szCs w:val="20"/>
        </w:rPr>
        <w:t xml:space="preserve"> ღონისძიებაში</w:t>
      </w:r>
      <w:r w:rsidR="00816047" w:rsidRPr="000625C9">
        <w:rPr>
          <w:rFonts w:ascii="Sylfaen" w:eastAsia="Times New Roman" w:hAnsi="Sylfaen" w:cs="Calibri"/>
          <w:color w:val="000000"/>
          <w:sz w:val="20"/>
          <w:szCs w:val="20"/>
        </w:rPr>
        <w:t xml:space="preserve"> მონაწილეობის</w:t>
      </w:r>
      <w:r w:rsidRPr="000625C9">
        <w:rPr>
          <w:rFonts w:ascii="Sylfaen" w:eastAsia="Times New Roman" w:hAnsi="Sylfaen" w:cs="Calibri"/>
          <w:color w:val="000000"/>
          <w:sz w:val="20"/>
          <w:szCs w:val="20"/>
        </w:rPr>
        <w:t xml:space="preserve"> (კონფერენცია, კონგრესი, ვორკშოპი, ტრენინგი და სხვა)</w:t>
      </w:r>
      <w:r w:rsidR="00816047" w:rsidRPr="000625C9">
        <w:rPr>
          <w:rFonts w:ascii="Sylfaen" w:eastAsia="Times New Roman" w:hAnsi="Sylfaen" w:cs="Calibri"/>
          <w:color w:val="000000"/>
          <w:sz w:val="20"/>
          <w:szCs w:val="20"/>
          <w:lang w:val="ka-GE"/>
        </w:rPr>
        <w:t xml:space="preserve"> ხარჯები მოიცავს</w:t>
      </w:r>
      <w:r w:rsidR="000D1E01" w:rsidRPr="000625C9">
        <w:rPr>
          <w:rFonts w:ascii="Sylfaen" w:eastAsia="Times New Roman" w:hAnsi="Sylfaen" w:cs="Calibri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Calibri"/>
          <w:color w:val="000000"/>
          <w:sz w:val="20"/>
          <w:szCs w:val="20"/>
        </w:rPr>
        <w:t>რეგისტრ</w:t>
      </w:r>
      <w:r w:rsidR="00A102B8" w:rsidRPr="000625C9">
        <w:rPr>
          <w:rFonts w:ascii="Sylfaen" w:eastAsia="Times New Roman" w:hAnsi="Sylfaen" w:cs="Calibri"/>
          <w:color w:val="000000"/>
          <w:sz w:val="20"/>
          <w:szCs w:val="20"/>
        </w:rPr>
        <w:t xml:space="preserve">აციის გადასახადს, </w:t>
      </w:r>
      <w:r w:rsidR="00E44F7B" w:rsidRPr="000625C9">
        <w:rPr>
          <w:rFonts w:ascii="Sylfaen" w:eastAsia="Times New Roman" w:hAnsi="Sylfaen" w:cs="Calibri"/>
          <w:sz w:val="20"/>
          <w:szCs w:val="20"/>
          <w:lang w:val="ka-GE"/>
        </w:rPr>
        <w:t>ვიზის, დაზღვევი</w:t>
      </w:r>
      <w:r w:rsidR="00F573AF" w:rsidRPr="000625C9">
        <w:rPr>
          <w:rFonts w:ascii="Sylfaen" w:eastAsia="Times New Roman" w:hAnsi="Sylfaen" w:cs="Calibri"/>
          <w:sz w:val="20"/>
          <w:szCs w:val="20"/>
          <w:lang w:val="ka-GE"/>
        </w:rPr>
        <w:t xml:space="preserve">ს, </w:t>
      </w:r>
      <w:r w:rsidR="00F573AF" w:rsidRPr="000625C9">
        <w:rPr>
          <w:rFonts w:ascii="Sylfaen" w:eastAsia="Times New Roman" w:hAnsi="Sylfaen" w:cs="Calibri"/>
          <w:sz w:val="20"/>
          <w:szCs w:val="20"/>
        </w:rPr>
        <w:t>ტრანსპორ</w:t>
      </w:r>
      <w:r w:rsidR="00F573AF" w:rsidRPr="000625C9">
        <w:rPr>
          <w:rFonts w:ascii="Sylfaen" w:eastAsia="Times New Roman" w:hAnsi="Sylfaen" w:cs="Calibri"/>
          <w:color w:val="000000"/>
          <w:sz w:val="20"/>
          <w:szCs w:val="20"/>
        </w:rPr>
        <w:t>ტირების</w:t>
      </w:r>
      <w:r w:rsidR="00F573AF" w:rsidRPr="000625C9">
        <w:rPr>
          <w:rFonts w:ascii="Sylfaen" w:eastAsia="Times New Roman" w:hAnsi="Sylfaen" w:cs="Calibri"/>
          <w:color w:val="000000"/>
          <w:sz w:val="20"/>
          <w:szCs w:val="20"/>
          <w:lang w:val="ka-GE"/>
        </w:rPr>
        <w:t xml:space="preserve"> ხარჯებს, </w:t>
      </w:r>
      <w:r w:rsidR="00A102B8" w:rsidRPr="000625C9">
        <w:rPr>
          <w:rFonts w:ascii="Sylfaen" w:eastAsia="Times New Roman" w:hAnsi="Sylfaen" w:cs="Calibri"/>
          <w:color w:val="000000"/>
          <w:sz w:val="20"/>
          <w:szCs w:val="20"/>
        </w:rPr>
        <w:t>საცხოვრებელ</w:t>
      </w:r>
      <w:r w:rsidR="00F573AF" w:rsidRPr="000625C9">
        <w:rPr>
          <w:rFonts w:ascii="Sylfaen" w:eastAsia="Times New Roman" w:hAnsi="Sylfaen" w:cs="Calibri"/>
          <w:color w:val="000000"/>
          <w:sz w:val="20"/>
          <w:szCs w:val="20"/>
          <w:lang w:val="ka-GE"/>
        </w:rPr>
        <w:t xml:space="preserve"> და</w:t>
      </w:r>
      <w:r w:rsidR="00A102B8" w:rsidRPr="000625C9">
        <w:rPr>
          <w:rFonts w:ascii="Sylfaen" w:eastAsia="Times New Roman" w:hAnsi="Sylfaen" w:cs="Calibri"/>
          <w:color w:val="000000"/>
          <w:sz w:val="20"/>
          <w:szCs w:val="20"/>
        </w:rPr>
        <w:t xml:space="preserve"> </w:t>
      </w:r>
      <w:r w:rsidR="00E44F7B" w:rsidRPr="000625C9">
        <w:rPr>
          <w:rFonts w:ascii="Sylfaen" w:eastAsia="Times New Roman" w:hAnsi="Sylfaen" w:cs="Calibri"/>
          <w:color w:val="000000"/>
          <w:sz w:val="20"/>
          <w:szCs w:val="20"/>
          <w:lang w:val="ka-GE"/>
        </w:rPr>
        <w:t>სადღეღამისო</w:t>
      </w:r>
      <w:r w:rsidR="00A102B8" w:rsidRPr="000625C9">
        <w:rPr>
          <w:rFonts w:ascii="Sylfaen" w:eastAsia="Times New Roman" w:hAnsi="Sylfaen" w:cs="Calibri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Calibri"/>
          <w:color w:val="000000"/>
          <w:sz w:val="20"/>
          <w:szCs w:val="20"/>
        </w:rPr>
        <w:t xml:space="preserve"> ხარჯს</w:t>
      </w:r>
      <w:r w:rsidR="003A0140" w:rsidRPr="000625C9">
        <w:rPr>
          <w:rFonts w:ascii="Sylfaen" w:eastAsia="Times New Roman" w:hAnsi="Sylfaen" w:cs="Calibri"/>
          <w:color w:val="000000"/>
          <w:sz w:val="20"/>
          <w:szCs w:val="20"/>
          <w:lang w:val="ka-GE"/>
        </w:rPr>
        <w:t>,</w:t>
      </w:r>
      <w:r w:rsidR="00816047" w:rsidRPr="000625C9">
        <w:rPr>
          <w:rFonts w:ascii="Sylfaen" w:eastAsia="Times New Roman" w:hAnsi="Sylfaen" w:cs="Calibri"/>
          <w:color w:val="000000"/>
          <w:sz w:val="20"/>
          <w:szCs w:val="20"/>
          <w:lang w:val="ka-GE"/>
        </w:rPr>
        <w:t xml:space="preserve"> </w:t>
      </w:r>
      <w:r w:rsidR="00A102B8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რომელიც რეგულირდება</w:t>
      </w:r>
      <w:r w:rsidR="00816047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C6F8E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პრეზიდენტის 2005 წლის 20 აპრილის </w:t>
      </w:r>
      <w:r w:rsidR="00816047" w:rsidRPr="005D0128">
        <w:rPr>
          <w:rFonts w:ascii="Arial" w:eastAsia="Times New Roman" w:hAnsi="Arial" w:cs="Arial"/>
          <w:sz w:val="20"/>
          <w:szCs w:val="20"/>
        </w:rPr>
        <w:t xml:space="preserve">№231 </w:t>
      </w:r>
      <w:r w:rsidR="00815A98" w:rsidRPr="005D0128">
        <w:rPr>
          <w:rFonts w:ascii="Sylfaen" w:eastAsia="Times New Roman" w:hAnsi="Sylfaen" w:cs="Sylfaen"/>
          <w:sz w:val="20"/>
          <w:szCs w:val="20"/>
        </w:rPr>
        <w:t>ბრძანებით.</w:t>
      </w:r>
      <w:r w:rsidR="00816047" w:rsidRPr="005D0128">
        <w:rPr>
          <w:rFonts w:ascii="Arial" w:eastAsia="Times New Roman" w:hAnsi="Arial" w:cs="Arial"/>
          <w:sz w:val="20"/>
          <w:szCs w:val="20"/>
        </w:rPr>
        <w:t xml:space="preserve"> </w:t>
      </w:r>
    </w:p>
    <w:p w:rsidR="004A1A80" w:rsidRPr="000625C9" w:rsidRDefault="004A1A80" w:rsidP="00D83505">
      <w:pPr>
        <w:spacing w:after="0" w:line="240" w:lineRule="auto"/>
        <w:jc w:val="both"/>
        <w:rPr>
          <w:rFonts w:ascii="Sylfaen" w:eastAsia="Times New Roman" w:hAnsi="Sylfaen" w:cs="Calibri"/>
          <w:color w:val="000000"/>
          <w:sz w:val="20"/>
          <w:szCs w:val="20"/>
        </w:rPr>
      </w:pPr>
    </w:p>
    <w:p w:rsidR="00D83505" w:rsidRPr="000625C9" w:rsidRDefault="00D83505" w:rsidP="00D83505">
      <w:pPr>
        <w:spacing w:after="0" w:line="240" w:lineRule="auto"/>
        <w:jc w:val="both"/>
        <w:rPr>
          <w:rFonts w:ascii="Sylfaen" w:eastAsia="Times New Roman" w:hAnsi="Sylfaen" w:cs="Sylfaen"/>
          <w:b/>
          <w:bCs/>
          <w:color w:val="000000"/>
          <w:sz w:val="20"/>
          <w:szCs w:val="20"/>
        </w:rPr>
      </w:pPr>
    </w:p>
    <w:p w:rsidR="002713A9" w:rsidRPr="000625C9" w:rsidRDefault="002713A9" w:rsidP="00346C7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ხარჯების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დასადასტურებლად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C7B9A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გრანტის მიმღებმა უნდა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C7B9A" w:rsidRPr="000625C9">
        <w:rPr>
          <w:rFonts w:ascii="Sylfaen" w:eastAsia="Times New Roman" w:hAnsi="Sylfaen" w:cs="Sylfaen"/>
          <w:color w:val="000000"/>
          <w:sz w:val="20"/>
          <w:szCs w:val="20"/>
        </w:rPr>
        <w:t>წარმო</w:t>
      </w:r>
      <w:r w:rsidR="00A36B29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ა</w:t>
      </w:r>
      <w:r w:rsidR="005C7B9A" w:rsidRPr="000625C9">
        <w:rPr>
          <w:rFonts w:ascii="Sylfaen" w:eastAsia="Times New Roman" w:hAnsi="Sylfaen" w:cs="Sylfaen"/>
          <w:color w:val="000000"/>
          <w:sz w:val="20"/>
          <w:szCs w:val="20"/>
        </w:rPr>
        <w:t>დგინოს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2713A9" w:rsidRPr="000625C9" w:rsidRDefault="002713A9" w:rsidP="00346C7E">
      <w:pPr>
        <w:numPr>
          <w:ilvl w:val="0"/>
          <w:numId w:val="5"/>
        </w:numPr>
        <w:spacing w:after="0" w:line="240" w:lineRule="auto"/>
        <w:ind w:left="0" w:firstLine="4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ხარჯთაღრიცხვა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დეტალურად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გაწერილი</w:t>
      </w:r>
      <w:r w:rsidR="00C321BD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ხარჯთაღრიცხვა</w:t>
      </w:r>
      <w:r w:rsidR="00C321BD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(გრანტის მიმღების ხელმოწერით დადასტურებული)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სადაც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მითითებულია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თუ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რა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თანხა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02ECA" w:rsidRPr="000625C9">
        <w:rPr>
          <w:rFonts w:ascii="Sylfaen" w:eastAsia="Times New Roman" w:hAnsi="Sylfaen" w:cs="Arial"/>
          <w:color w:val="000000"/>
          <w:sz w:val="20"/>
          <w:szCs w:val="20"/>
          <w:lang w:val="ka-GE"/>
        </w:rPr>
        <w:t xml:space="preserve">უნდა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იქნა</w:t>
      </w:r>
      <w:r w:rsidR="00DD3E30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ანაზღაურებული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84F07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დოქტორანტისთვის </w:t>
      </w:r>
      <w:r w:rsidRPr="000625C9">
        <w:rPr>
          <w:rFonts w:ascii="Sylfaen" w:eastAsia="Times New Roman" w:hAnsi="Sylfaen" w:cs="Sylfaen"/>
          <w:sz w:val="20"/>
          <w:szCs w:val="20"/>
        </w:rPr>
        <w:t>მივლინების</w:t>
      </w:r>
      <w:r w:rsidR="00FD796B" w:rsidRPr="000625C9">
        <w:rPr>
          <w:rFonts w:ascii="Sylfaen" w:eastAsia="Times New Roman" w:hAnsi="Sylfaen" w:cs="Sylfaen"/>
          <w:color w:val="FF0000"/>
          <w:sz w:val="20"/>
          <w:szCs w:val="20"/>
          <w:lang w:val="ka-GE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თითოეულ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კომპონენტში</w:t>
      </w:r>
      <w:r w:rsidR="00555B4F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,</w:t>
      </w:r>
      <w:r w:rsidR="00D45CBA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აღნიშნული გრანტის ფარგლებში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2713A9" w:rsidRPr="000625C9" w:rsidRDefault="002713A9" w:rsidP="00346C7E">
      <w:pPr>
        <w:numPr>
          <w:ilvl w:val="0"/>
          <w:numId w:val="5"/>
        </w:numPr>
        <w:spacing w:after="0" w:line="240" w:lineRule="auto"/>
        <w:ind w:left="0" w:firstLine="4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მგზავრობის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ხარჯის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ანაზღაურებისას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წარმოდგენილ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უნდა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იქნას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B50503" w:rsidRPr="000625C9" w:rsidRDefault="00325A97" w:rsidP="00346C7E">
      <w:pPr>
        <w:numPr>
          <w:ilvl w:val="1"/>
          <w:numId w:val="5"/>
        </w:numPr>
        <w:spacing w:after="0" w:line="240" w:lineRule="auto"/>
        <w:ind w:left="0" w:firstLine="4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თვითმფრინა</w:t>
      </w:r>
      <w:r w:rsidR="00B50503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ვით მგზავრობის შემთხვევაში - </w:t>
      </w:r>
      <w:r w:rsidR="002713A9"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ელ</w:t>
      </w:r>
      <w:r w:rsidR="00CE01E4" w:rsidRPr="000625C9">
        <w:rPr>
          <w:rFonts w:ascii="Sylfaen" w:eastAsia="Times New Roman" w:hAnsi="Sylfaen" w:cs="Arial"/>
          <w:b/>
          <w:color w:val="000000"/>
          <w:sz w:val="20"/>
          <w:szCs w:val="20"/>
          <w:lang w:val="ka-GE"/>
        </w:rPr>
        <w:t>ექტრონული ავია</w:t>
      </w:r>
      <w:r w:rsidR="002713A9"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ბილეთი</w:t>
      </w:r>
      <w:r w:rsidR="00B50503" w:rsidRPr="000625C9">
        <w:rPr>
          <w:rFonts w:ascii="Sylfaen" w:eastAsia="Times New Roman" w:hAnsi="Sylfaen" w:cs="Arial"/>
          <w:color w:val="000000"/>
          <w:sz w:val="20"/>
          <w:szCs w:val="20"/>
          <w:lang w:val="ka-GE"/>
        </w:rPr>
        <w:t xml:space="preserve">, </w:t>
      </w:r>
      <w:r w:rsidR="00B50503"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ბილეთის</w:t>
      </w:r>
      <w:r w:rsidR="00B50503"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B50503"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ინვოისი</w:t>
      </w:r>
      <w:r w:rsidR="00B50503" w:rsidRPr="000625C9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t xml:space="preserve"> </w:t>
      </w:r>
      <w:r w:rsidR="00B50503" w:rsidRPr="000625C9">
        <w:rPr>
          <w:rFonts w:ascii="Sylfaen" w:eastAsia="Times New Roman" w:hAnsi="Sylfaen" w:cs="Arial"/>
          <w:color w:val="000000"/>
          <w:sz w:val="20"/>
          <w:szCs w:val="20"/>
          <w:lang w:val="ka-GE"/>
        </w:rPr>
        <w:t>(თუ ბილეთზე არ ჩანს ფასი, ინვოისიდან უნდა ხდებოდეს იდენტიფიცირება, რომ ამ ბილეთშია გადახდილი შესაბამისი თანხა)</w:t>
      </w:r>
      <w:r w:rsidR="00B50503" w:rsidRPr="000625C9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B50503"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B50503"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გადახდის</w:t>
      </w:r>
      <w:r w:rsidR="00B50503"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F33A9C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t>დოკუმენტი</w:t>
      </w:r>
      <w:r w:rsidR="00B50503"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B50503" w:rsidRPr="000625C9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="00B50503" w:rsidRPr="000625C9">
        <w:rPr>
          <w:rFonts w:ascii="Sylfaen" w:eastAsia="Times New Roman" w:hAnsi="Sylfaen" w:cs="Sylfaen"/>
          <w:color w:val="000000"/>
          <w:sz w:val="20"/>
          <w:szCs w:val="20"/>
        </w:rPr>
        <w:t>სალაროს</w:t>
      </w:r>
      <w:r w:rsidR="00B50503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50503" w:rsidRPr="000625C9">
        <w:rPr>
          <w:rFonts w:ascii="Sylfaen" w:eastAsia="Times New Roman" w:hAnsi="Sylfaen" w:cs="Sylfaen"/>
          <w:color w:val="000000"/>
          <w:sz w:val="20"/>
          <w:szCs w:val="20"/>
        </w:rPr>
        <w:t>ჩეკი</w:t>
      </w:r>
      <w:r w:rsidR="00B50503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B50503" w:rsidRPr="000625C9">
        <w:rPr>
          <w:rFonts w:ascii="Sylfaen" w:eastAsia="Times New Roman" w:hAnsi="Sylfaen" w:cs="Sylfaen"/>
          <w:color w:val="000000"/>
          <w:sz w:val="20"/>
          <w:szCs w:val="20"/>
        </w:rPr>
        <w:t>საგადახდო</w:t>
      </w:r>
      <w:r w:rsidR="00B50503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50503" w:rsidRPr="000625C9">
        <w:rPr>
          <w:rFonts w:ascii="Sylfaen" w:eastAsia="Times New Roman" w:hAnsi="Sylfaen" w:cs="Sylfaen"/>
          <w:color w:val="000000"/>
          <w:sz w:val="20"/>
          <w:szCs w:val="20"/>
        </w:rPr>
        <w:t>დავალება</w:t>
      </w:r>
      <w:r w:rsidR="00B50503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), </w:t>
      </w:r>
      <w:r w:rsidR="00B50503" w:rsidRPr="000625C9">
        <w:rPr>
          <w:rFonts w:ascii="Sylfaen" w:eastAsia="Times New Roman" w:hAnsi="Sylfaen" w:cs="Sylfaen"/>
          <w:color w:val="000000"/>
          <w:sz w:val="20"/>
          <w:szCs w:val="20"/>
        </w:rPr>
        <w:t>თვითმფრინავში</w:t>
      </w:r>
      <w:r w:rsidR="00B50503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50503"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ჩასხდომის</w:t>
      </w:r>
      <w:r w:rsidR="00B50503"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B50503"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ბარათები</w:t>
      </w:r>
      <w:r w:rsidR="00B50503"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(Boarding Pass</w:t>
      </w:r>
      <w:r w:rsidR="00B50503" w:rsidRPr="000625C9">
        <w:rPr>
          <w:rFonts w:ascii="Sylfaen" w:eastAsia="Times New Roman" w:hAnsi="Sylfaen" w:cs="Arial"/>
          <w:b/>
          <w:color w:val="000000"/>
          <w:sz w:val="20"/>
          <w:szCs w:val="20"/>
          <w:lang w:val="ka-GE"/>
        </w:rPr>
        <w:t>);</w:t>
      </w:r>
    </w:p>
    <w:p w:rsidR="002713A9" w:rsidRPr="000625C9" w:rsidRDefault="002713A9" w:rsidP="00346C7E">
      <w:pPr>
        <w:spacing w:after="0" w:line="240" w:lineRule="auto"/>
        <w:ind w:firstLine="4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2713A9" w:rsidRPr="000625C9" w:rsidRDefault="00B50503" w:rsidP="00346C7E">
      <w:pPr>
        <w:numPr>
          <w:ilvl w:val="1"/>
          <w:numId w:val="5"/>
        </w:numPr>
        <w:spacing w:after="0" w:line="240" w:lineRule="auto"/>
        <w:ind w:left="0" w:firstLine="4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მატარებლით</w:t>
      </w:r>
      <w:r w:rsidR="002713A9" w:rsidRPr="000625C9">
        <w:rPr>
          <w:rFonts w:ascii="Arial" w:eastAsia="Times New Roman" w:hAnsi="Arial" w:cs="Arial"/>
          <w:color w:val="000000"/>
          <w:sz w:val="20"/>
          <w:szCs w:val="20"/>
        </w:rPr>
        <w:t>/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ავტობუსით მგზავრობის შემთხვევაში - შესაბამისი დოკუმენტი</w:t>
      </w:r>
      <w:r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</w:t>
      </w:r>
      <w:r w:rsidR="002713A9" w:rsidRPr="000625C9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 xml:space="preserve">დოკუმენტზე </w:t>
      </w:r>
      <w:r w:rsidR="002713A9" w:rsidRPr="000625C9">
        <w:rPr>
          <w:rFonts w:ascii="Sylfaen" w:eastAsia="Times New Roman" w:hAnsi="Sylfaen" w:cs="Sylfaen"/>
          <w:color w:val="000000"/>
          <w:sz w:val="20"/>
          <w:szCs w:val="20"/>
        </w:rPr>
        <w:t>უნდა</w:t>
      </w:r>
      <w:r w:rsidR="002713A9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713A9" w:rsidRPr="000625C9">
        <w:rPr>
          <w:rFonts w:ascii="Sylfaen" w:eastAsia="Times New Roman" w:hAnsi="Sylfaen" w:cs="Sylfaen"/>
          <w:color w:val="000000"/>
          <w:sz w:val="20"/>
          <w:szCs w:val="20"/>
        </w:rPr>
        <w:t>იყოს</w:t>
      </w:r>
      <w:r w:rsidR="002713A9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713A9" w:rsidRPr="000625C9">
        <w:rPr>
          <w:rFonts w:ascii="Sylfaen" w:eastAsia="Times New Roman" w:hAnsi="Sylfaen" w:cs="Sylfaen"/>
          <w:color w:val="000000"/>
          <w:sz w:val="20"/>
          <w:szCs w:val="20"/>
        </w:rPr>
        <w:t>დატანილი</w:t>
      </w:r>
      <w:r w:rsidR="002713A9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713A9" w:rsidRPr="000625C9">
        <w:rPr>
          <w:rFonts w:ascii="Sylfaen" w:eastAsia="Times New Roman" w:hAnsi="Sylfaen" w:cs="Sylfaen"/>
          <w:color w:val="000000"/>
          <w:sz w:val="20"/>
          <w:szCs w:val="20"/>
        </w:rPr>
        <w:t>მინიმუმ</w:t>
      </w:r>
      <w:r w:rsidR="002713A9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713A9" w:rsidRPr="000625C9">
        <w:rPr>
          <w:rFonts w:ascii="Sylfaen" w:eastAsia="Times New Roman" w:hAnsi="Sylfaen" w:cs="Sylfaen"/>
          <w:color w:val="000000"/>
          <w:sz w:val="20"/>
          <w:szCs w:val="20"/>
        </w:rPr>
        <w:t>შემდეგი</w:t>
      </w:r>
      <w:r w:rsidR="002713A9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713A9" w:rsidRPr="000625C9">
        <w:rPr>
          <w:rFonts w:ascii="Sylfaen" w:eastAsia="Times New Roman" w:hAnsi="Sylfaen" w:cs="Sylfaen"/>
          <w:color w:val="000000"/>
          <w:sz w:val="20"/>
          <w:szCs w:val="20"/>
        </w:rPr>
        <w:t>რეკვიზიტები</w:t>
      </w:r>
      <w:r w:rsidR="002713A9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2713A9" w:rsidRPr="000625C9">
        <w:rPr>
          <w:rFonts w:ascii="Sylfaen" w:eastAsia="Times New Roman" w:hAnsi="Sylfaen" w:cs="Sylfaen"/>
          <w:color w:val="000000"/>
          <w:sz w:val="20"/>
          <w:szCs w:val="20"/>
        </w:rPr>
        <w:t>მგზავრობის</w:t>
      </w:r>
      <w:r w:rsidR="002713A9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713A9" w:rsidRPr="000625C9">
        <w:rPr>
          <w:rFonts w:ascii="Sylfaen" w:eastAsia="Times New Roman" w:hAnsi="Sylfaen" w:cs="Sylfaen"/>
          <w:color w:val="000000"/>
          <w:sz w:val="20"/>
          <w:szCs w:val="20"/>
        </w:rPr>
        <w:t>მარშრუტი</w:t>
      </w:r>
      <w:r w:rsidR="002713A9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2713A9" w:rsidRPr="000625C9">
        <w:rPr>
          <w:rFonts w:ascii="Sylfaen" w:eastAsia="Times New Roman" w:hAnsi="Sylfaen" w:cs="Sylfaen"/>
          <w:color w:val="000000"/>
          <w:sz w:val="20"/>
          <w:szCs w:val="20"/>
        </w:rPr>
        <w:t>მგზავრობის</w:t>
      </w:r>
      <w:r w:rsidR="002713A9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713A9" w:rsidRPr="000625C9">
        <w:rPr>
          <w:rFonts w:ascii="Sylfaen" w:eastAsia="Times New Roman" w:hAnsi="Sylfaen" w:cs="Sylfaen"/>
          <w:color w:val="000000"/>
          <w:sz w:val="20"/>
          <w:szCs w:val="20"/>
        </w:rPr>
        <w:t>თარიღი</w:t>
      </w:r>
      <w:r w:rsidR="002713A9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2713A9" w:rsidRPr="000625C9">
        <w:rPr>
          <w:rFonts w:ascii="Sylfaen" w:eastAsia="Times New Roman" w:hAnsi="Sylfaen" w:cs="Sylfaen"/>
          <w:color w:val="000000"/>
          <w:sz w:val="20"/>
          <w:szCs w:val="20"/>
        </w:rPr>
        <w:t>ბილეთის</w:t>
      </w:r>
      <w:r w:rsidR="002713A9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713A9" w:rsidRPr="000625C9">
        <w:rPr>
          <w:rFonts w:ascii="Sylfaen" w:eastAsia="Times New Roman" w:hAnsi="Sylfaen" w:cs="Sylfaen"/>
          <w:color w:val="000000"/>
          <w:sz w:val="20"/>
          <w:szCs w:val="20"/>
        </w:rPr>
        <w:t>ღირებულება</w:t>
      </w:r>
      <w:r w:rsidR="002713A9" w:rsidRPr="000625C9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EE3ACE" w:rsidRPr="000625C9" w:rsidRDefault="00EE3ACE" w:rsidP="00EE3ACE">
      <w:pPr>
        <w:pStyle w:val="ListParagraph"/>
        <w:rPr>
          <w:rFonts w:ascii="Arial" w:eastAsia="Times New Roman" w:hAnsi="Arial" w:cs="Arial"/>
          <w:color w:val="000000"/>
          <w:sz w:val="20"/>
          <w:szCs w:val="20"/>
        </w:rPr>
      </w:pPr>
    </w:p>
    <w:p w:rsidR="00EE3ACE" w:rsidRPr="000625C9" w:rsidRDefault="00EE3ACE" w:rsidP="00EE3ACE">
      <w:pPr>
        <w:pStyle w:val="ListParagraph"/>
        <w:numPr>
          <w:ilvl w:val="0"/>
          <w:numId w:val="5"/>
        </w:numPr>
        <w:spacing w:line="240" w:lineRule="auto"/>
        <w:rPr>
          <w:rFonts w:ascii="Sylfaen" w:eastAsia="Times New Roman" w:hAnsi="Sylfaen" w:cs="Arial"/>
          <w:b/>
          <w:sz w:val="20"/>
          <w:szCs w:val="20"/>
          <w:lang w:val="ka-GE"/>
        </w:rPr>
      </w:pPr>
      <w:r w:rsidRPr="000625C9">
        <w:rPr>
          <w:rFonts w:ascii="Sylfaen" w:eastAsia="Times New Roman" w:hAnsi="Sylfaen" w:cs="Arial"/>
          <w:b/>
          <w:sz w:val="20"/>
          <w:szCs w:val="20"/>
          <w:lang w:val="ka-GE"/>
        </w:rPr>
        <w:t>შენიშვნა: მატარებლით/ავტობუსით მგზავრობაში იგულისხმება მხოლოდ  დანიშნულების ადგილამდე საქალაქთაშორისო გადაადგილება.</w:t>
      </w:r>
      <w:r w:rsidR="00EC2D60" w:rsidRPr="000625C9">
        <w:rPr>
          <w:rFonts w:ascii="Sylfaen" w:eastAsia="Times New Roman" w:hAnsi="Sylfaen" w:cs="Arial"/>
          <w:b/>
          <w:sz w:val="20"/>
          <w:szCs w:val="20"/>
          <w:lang w:val="ka-GE"/>
        </w:rPr>
        <w:t xml:space="preserve"> </w:t>
      </w:r>
      <w:r w:rsidR="000D0DCB" w:rsidRPr="000625C9">
        <w:rPr>
          <w:rFonts w:ascii="Sylfaen" w:eastAsia="Times New Roman" w:hAnsi="Sylfaen" w:cs="Arial"/>
          <w:b/>
          <w:sz w:val="20"/>
          <w:szCs w:val="20"/>
          <w:lang w:val="ka-GE"/>
        </w:rPr>
        <w:t>ქალაქის შიგნით გადაადგილება და აეროპორტიდან ტრანსფერი მგზავრობის ხარჯებში არ ანაზღაურდება.</w:t>
      </w:r>
    </w:p>
    <w:p w:rsidR="0022769E" w:rsidRPr="000625C9" w:rsidRDefault="0022769E" w:rsidP="00346C7E">
      <w:pPr>
        <w:pStyle w:val="ListParagraph"/>
        <w:spacing w:line="240" w:lineRule="auto"/>
        <w:ind w:left="0" w:firstLine="450"/>
        <w:rPr>
          <w:rFonts w:ascii="Arial" w:eastAsia="Times New Roman" w:hAnsi="Arial" w:cs="Arial"/>
          <w:color w:val="000000"/>
          <w:sz w:val="20"/>
          <w:szCs w:val="20"/>
        </w:rPr>
      </w:pPr>
    </w:p>
    <w:p w:rsidR="00B50503" w:rsidRPr="000625C9" w:rsidRDefault="0022769E" w:rsidP="00346C7E">
      <w:pPr>
        <w:numPr>
          <w:ilvl w:val="0"/>
          <w:numId w:val="5"/>
        </w:numPr>
        <w:spacing w:after="0" w:line="240" w:lineRule="auto"/>
        <w:ind w:left="0" w:firstLine="450"/>
        <w:jc w:val="both"/>
        <w:textAlignment w:val="baseline"/>
        <w:rPr>
          <w:rFonts w:ascii="Sylfaen" w:eastAsia="Times New Roman" w:hAnsi="Sylfaen" w:cs="Sylfaen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სადღეღამისო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> 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და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 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საცხოვრებელი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 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ფართის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 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დაქირავების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 </w:t>
      </w:r>
      <w:r w:rsidRPr="000625C9">
        <w:rPr>
          <w:rFonts w:ascii="Sylfaen" w:eastAsia="Times New Roman" w:hAnsi="Sylfaen" w:cs="Arial"/>
          <w:color w:val="000000"/>
          <w:sz w:val="20"/>
          <w:szCs w:val="20"/>
          <w:lang w:val="ka-GE"/>
        </w:rPr>
        <w:t>ხარჯები</w:t>
      </w:r>
      <w:r w:rsidR="00B24C4F" w:rsidRPr="000625C9">
        <w:rPr>
          <w:rFonts w:ascii="Sylfaen" w:eastAsia="Times New Roman" w:hAnsi="Sylfaen" w:cs="Arial"/>
          <w:color w:val="000000"/>
          <w:sz w:val="20"/>
          <w:szCs w:val="20"/>
          <w:lang w:val="ka-GE"/>
        </w:rPr>
        <w:t>ს</w:t>
      </w:r>
      <w:r w:rsidR="00023544" w:rsidRPr="000625C9">
        <w:rPr>
          <w:rFonts w:ascii="Sylfaen" w:eastAsia="Times New Roman" w:hAnsi="Sylfaen" w:cs="Arial"/>
          <w:color w:val="000000"/>
          <w:sz w:val="20"/>
          <w:szCs w:val="20"/>
          <w:lang w:val="ka-GE"/>
        </w:rPr>
        <w:t xml:space="preserve"> შემთხვევაში გაწეული ხარჯების დამადასტურებელი დოკუმენტაციის წარმოდგენა არ არის სავალდებულო.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ამის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დამადასტურებელ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დოკუმენტად განიხილება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23544" w:rsidRPr="000625C9">
        <w:rPr>
          <w:rFonts w:ascii="Sylfaen" w:eastAsia="Times New Roman" w:hAnsi="Sylfaen" w:cs="Sylfaen"/>
          <w:color w:val="000000"/>
          <w:sz w:val="20"/>
          <w:szCs w:val="20"/>
        </w:rPr>
        <w:t>თვითმფრინავში</w:t>
      </w:r>
      <w:r w:rsidR="00023544"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23544"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ჩასხდომის</w:t>
      </w:r>
      <w:r w:rsidR="00023544"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023544"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ბარათები</w:t>
      </w:r>
      <w:r w:rsidR="00023544"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(Boarding Pass</w:t>
      </w:r>
      <w:r w:rsidR="00023544" w:rsidRPr="000625C9">
        <w:rPr>
          <w:rFonts w:ascii="Sylfaen" w:eastAsia="Times New Roman" w:hAnsi="Sylfaen" w:cs="Arial"/>
          <w:b/>
          <w:color w:val="000000"/>
          <w:sz w:val="20"/>
          <w:szCs w:val="20"/>
          <w:lang w:val="ka-GE"/>
        </w:rPr>
        <w:t xml:space="preserve">), </w:t>
      </w:r>
      <w:r w:rsidR="00023544" w:rsidRPr="000625C9">
        <w:rPr>
          <w:rFonts w:ascii="Sylfaen" w:eastAsia="Times New Roman" w:hAnsi="Sylfaen" w:cs="Arial"/>
          <w:color w:val="000000"/>
          <w:sz w:val="20"/>
          <w:szCs w:val="20"/>
          <w:lang w:val="ka-GE"/>
        </w:rPr>
        <w:t>პასპორტის იმ გვერდების ასლები, სადაც ჩანს შესაბამისი ქვეყნის საზღვრის გადაკვეთა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60454B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სხვა დამადასტურებელი დოკუმენტი;</w:t>
      </w:r>
    </w:p>
    <w:p w:rsidR="002C7AD0" w:rsidRPr="000625C9" w:rsidRDefault="002C7AD0" w:rsidP="00346C7E">
      <w:pPr>
        <w:numPr>
          <w:ilvl w:val="0"/>
          <w:numId w:val="5"/>
        </w:numPr>
        <w:spacing w:after="0" w:line="240" w:lineRule="auto"/>
        <w:ind w:left="0" w:firstLine="450"/>
        <w:jc w:val="both"/>
        <w:textAlignment w:val="baseline"/>
        <w:rPr>
          <w:rFonts w:ascii="Sylfaen" w:eastAsia="Times New Roman" w:hAnsi="Sylfaen" w:cs="Sylfaen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t xml:space="preserve">სარეგისტრაციო </w:t>
      </w:r>
      <w:r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თანხის გადახდის შემთხვევაში - შესაბამისი გადახდის დამადასტურებელი დოკუმენტი, </w:t>
      </w:r>
      <w:r w:rsidRPr="000625C9">
        <w:rPr>
          <w:rFonts w:ascii="Sylfaen" w:eastAsia="Times New Roman" w:hAnsi="Sylfaen" w:cs="Sylfaen"/>
          <w:sz w:val="20"/>
          <w:szCs w:val="20"/>
          <w:lang w:val="ka-GE"/>
        </w:rPr>
        <w:t>ასევე დოკუმე</w:t>
      </w:r>
      <w:r w:rsidR="0035493D" w:rsidRPr="000625C9">
        <w:rPr>
          <w:rFonts w:ascii="Sylfaen" w:eastAsia="Times New Roman" w:hAnsi="Sylfaen" w:cs="Sylfaen"/>
          <w:sz w:val="20"/>
          <w:szCs w:val="20"/>
          <w:lang w:val="ka-GE"/>
        </w:rPr>
        <w:t>ნ</w:t>
      </w:r>
      <w:r w:rsidRPr="000625C9">
        <w:rPr>
          <w:rFonts w:ascii="Sylfaen" w:eastAsia="Times New Roman" w:hAnsi="Sylfaen" w:cs="Sylfaen"/>
          <w:sz w:val="20"/>
          <w:szCs w:val="20"/>
          <w:lang w:val="ka-GE"/>
        </w:rPr>
        <w:t>ტი</w:t>
      </w:r>
      <w:r w:rsidR="0035493D" w:rsidRPr="000625C9">
        <w:rPr>
          <w:rFonts w:ascii="Sylfaen" w:eastAsia="Times New Roman" w:hAnsi="Sylfaen" w:cs="Sylfaen"/>
          <w:sz w:val="20"/>
          <w:szCs w:val="20"/>
          <w:lang w:val="ka-GE"/>
        </w:rPr>
        <w:t>,</w:t>
      </w:r>
      <w:r w:rsidRPr="000625C9">
        <w:rPr>
          <w:rFonts w:ascii="Sylfaen" w:eastAsia="Times New Roman" w:hAnsi="Sylfaen" w:cs="Sylfaen"/>
          <w:sz w:val="20"/>
          <w:szCs w:val="20"/>
          <w:lang w:val="ka-GE"/>
        </w:rPr>
        <w:t xml:space="preserve"> სადაც გამოჩნდება </w:t>
      </w:r>
      <w:r w:rsidR="000616B5" w:rsidRPr="000625C9">
        <w:rPr>
          <w:rFonts w:ascii="Sylfaen" w:eastAsia="Times New Roman" w:hAnsi="Sylfaen" w:cs="Sylfaen"/>
          <w:sz w:val="20"/>
          <w:szCs w:val="20"/>
          <w:lang w:val="ka-GE"/>
        </w:rPr>
        <w:t>რეგისტრაციის ღირებულება;</w:t>
      </w:r>
    </w:p>
    <w:p w:rsidR="00FE6C8A" w:rsidRPr="000625C9" w:rsidRDefault="00FE6C8A" w:rsidP="00346C7E">
      <w:pPr>
        <w:numPr>
          <w:ilvl w:val="0"/>
          <w:numId w:val="5"/>
        </w:numPr>
        <w:spacing w:after="0" w:line="240" w:lineRule="auto"/>
        <w:ind w:left="0" w:firstLine="450"/>
        <w:jc w:val="both"/>
        <w:textAlignment w:val="baseline"/>
        <w:rPr>
          <w:rFonts w:ascii="Sylfaen" w:eastAsia="Times New Roman" w:hAnsi="Sylfaen" w:cs="Sylfaen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t xml:space="preserve">დაზღვევის ხარჯი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-</w:t>
      </w:r>
      <w:r w:rsidR="008C7FE0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დაზღვევის</w:t>
      </w:r>
      <w:r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პოლისი;</w:t>
      </w:r>
    </w:p>
    <w:p w:rsidR="00DD3E30" w:rsidRPr="000625C9" w:rsidRDefault="00DD3E30" w:rsidP="00DD3E30">
      <w:pPr>
        <w:numPr>
          <w:ilvl w:val="0"/>
          <w:numId w:val="5"/>
        </w:numPr>
        <w:spacing w:after="0" w:line="240" w:lineRule="auto"/>
        <w:ind w:left="0" w:firstLine="450"/>
        <w:jc w:val="both"/>
        <w:textAlignment w:val="baseline"/>
        <w:rPr>
          <w:rFonts w:ascii="Sylfaen" w:eastAsia="Times New Roman" w:hAnsi="Sylfaen" w:cs="Sylfaen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lastRenderedPageBreak/>
        <w:t>ვიზის საფასური</w:t>
      </w:r>
      <w:r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- გადახდის დამადასტურებელი დოკუმენტი, ვიზის მიღების დამადასტურებ</w:t>
      </w:r>
      <w:r w:rsidR="00C523DF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ელი დოკუმენტი</w:t>
      </w:r>
      <w:r w:rsidR="00627483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(პასპორტის ასლი)</w:t>
      </w:r>
      <w:r w:rsidR="00C523DF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;</w:t>
      </w:r>
    </w:p>
    <w:p w:rsidR="00FE6C8A" w:rsidRPr="000625C9" w:rsidRDefault="00FE6C8A" w:rsidP="00D7541F">
      <w:pPr>
        <w:pStyle w:val="ListParagraph"/>
        <w:numPr>
          <w:ilvl w:val="0"/>
          <w:numId w:val="5"/>
        </w:numPr>
        <w:ind w:hanging="270"/>
        <w:textAlignment w:val="baseline"/>
        <w:rPr>
          <w:rFonts w:ascii="Sylfaen" w:eastAsia="Times New Roman" w:hAnsi="Sylfaen" w:cs="Sylfaen"/>
          <w:b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b/>
          <w:bCs/>
          <w:iCs/>
          <w:color w:val="000000"/>
          <w:sz w:val="20"/>
          <w:szCs w:val="20"/>
          <w:lang w:val="ka-GE"/>
        </w:rPr>
        <w:t>სერთიფიკატი ან/და წერილობითი დასტური მომწვევი მხარისგან ღონისძიებაში მონაწილეობის შესახებ.</w:t>
      </w:r>
    </w:p>
    <w:p w:rsidR="0067359C" w:rsidRPr="000625C9" w:rsidRDefault="00FE6C8A" w:rsidP="00FE6C8A">
      <w:pPr>
        <w:ind w:left="720"/>
        <w:textAlignment w:val="baseline"/>
        <w:rPr>
          <w:rFonts w:ascii="Sylfaen" w:eastAsia="Times New Roman" w:hAnsi="Sylfaen" w:cs="Sylfaen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bCs/>
          <w:iCs/>
          <w:color w:val="000000"/>
          <w:sz w:val="20"/>
          <w:szCs w:val="20"/>
          <w:lang w:val="ka-GE"/>
        </w:rPr>
        <w:t xml:space="preserve"> </w:t>
      </w:r>
    </w:p>
    <w:p w:rsidR="0067359C" w:rsidRPr="000625C9" w:rsidRDefault="0067359C" w:rsidP="006142EC">
      <w:pPr>
        <w:spacing w:after="0" w:line="240" w:lineRule="auto"/>
        <w:ind w:left="450"/>
        <w:jc w:val="both"/>
        <w:textAlignment w:val="baseline"/>
        <w:rPr>
          <w:rFonts w:ascii="Sylfaen" w:eastAsia="Times New Roman" w:hAnsi="Sylfaen" w:cs="Sylfaen"/>
          <w:color w:val="000000"/>
          <w:sz w:val="20"/>
          <w:szCs w:val="20"/>
        </w:rPr>
      </w:pPr>
    </w:p>
    <w:p w:rsidR="00FB245E" w:rsidRPr="000625C9" w:rsidRDefault="00A102B8" w:rsidP="00A102B8">
      <w:pPr>
        <w:tabs>
          <w:tab w:val="left" w:pos="0"/>
          <w:tab w:val="left" w:pos="360"/>
        </w:tabs>
        <w:jc w:val="both"/>
        <w:rPr>
          <w:rFonts w:ascii="Sylfaen" w:eastAsia="Sylfaen_PDF_Subset" w:hAnsi="Sylfaen" w:cs="Sylfaen"/>
          <w:iCs/>
          <w:sz w:val="20"/>
          <w:szCs w:val="20"/>
          <w:lang w:val="ka-GE"/>
        </w:rPr>
      </w:pPr>
      <w:r w:rsidRPr="000625C9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t xml:space="preserve">უცხოეთში კვლევითი ვიზიტის ხარჯები - </w:t>
      </w:r>
      <w:r w:rsidRPr="000625C9">
        <w:rPr>
          <w:rFonts w:ascii="Sylfaen" w:eastAsia="Sylfaen_PDF_Subset" w:hAnsi="Sylfaen" w:cs="Sylfaen"/>
          <w:sz w:val="20"/>
          <w:szCs w:val="20"/>
          <w:lang w:val="ka-GE"/>
        </w:rPr>
        <w:t>უცხოეთში სამეცნიერო-კვლევითი ვიზიტის  პერიოდისათვის დოქტორანტი მიიღებს ფონდის გენერალური დირექტორის 2016 წ.  7 ივლისის</w:t>
      </w:r>
      <w:r w:rsidRPr="000625C9">
        <w:rPr>
          <w:rFonts w:ascii="Sylfaen" w:hAnsi="Sylfaen"/>
          <w:sz w:val="20"/>
          <w:szCs w:val="20"/>
          <w:lang w:val="ka-GE"/>
        </w:rPr>
        <w:t xml:space="preserve"> N140</w:t>
      </w:r>
      <w:r w:rsidRPr="000625C9">
        <w:rPr>
          <w:rFonts w:ascii="Sylfaen" w:eastAsia="Sylfaen_PDF_Subset" w:hAnsi="Sylfaen" w:cs="Sylfaen"/>
          <w:sz w:val="20"/>
          <w:szCs w:val="20"/>
          <w:lang w:val="ka-GE"/>
        </w:rPr>
        <w:t xml:space="preserve"> ბრძანების დანართი 13-ით (დოქტორანტურის საგანმანათლებლო პროგრამების კონკურსში გამარჯვებული დოქტორანტის უცხოეთში სამეცნიერო-კვლევითი ვიზიტის დროს ყოველთვიური დაფინანსების ნორმები ქვეყნების კატეგორიების მიხედვით) განსაზღვრულ ყოველთვიურ დაფინანსებას. </w:t>
      </w:r>
      <w:r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12 და მეტი დღის ხანგრძლივობის ვიზიტის შემთხვევაში, გრანტის მიმღებმა უნდა იხელმძღვანელოს აღნიშნული დანართით გათვალისწინებული ნორმებით.</w:t>
      </w:r>
      <w:r w:rsidRPr="000625C9">
        <w:rPr>
          <w:rFonts w:ascii="Sylfaen" w:eastAsia="Sylfaen_PDF_Subset" w:hAnsi="Sylfaen" w:cs="Sylfaen"/>
          <w:sz w:val="20"/>
          <w:szCs w:val="20"/>
          <w:lang w:val="ka-GE"/>
        </w:rPr>
        <w:t xml:space="preserve"> იმ შემთხვევაში, თუ უცხოეთში დოქტორანტის სამეცნიერო-კვლევითი ვიზიტი გრძელდება არასრული თვე, დოქტორანტის ყოველთვიური დაფინანსება დაიანგარიშება ნორმებზე დაყრდნობით, პროპორციული წესის გამოყენებით. </w:t>
      </w:r>
      <w:r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12 დღემდე ხანგრძლივობის ვიზიტის შემთხვევაში, გრანტის მიმღებმა უნდა იხელმძღვანელოს საქართველოს პრეზიდენტის 2005 წლის 20 აპრილის #231 ბრძანებულებით დადგენილი ლიმიტებით. </w:t>
      </w:r>
    </w:p>
    <w:p w:rsidR="00FB245E" w:rsidRPr="000625C9" w:rsidRDefault="00FB245E" w:rsidP="00A102B8">
      <w:pPr>
        <w:tabs>
          <w:tab w:val="left" w:pos="0"/>
          <w:tab w:val="left" w:pos="360"/>
        </w:tabs>
        <w:jc w:val="both"/>
        <w:rPr>
          <w:rFonts w:ascii="Sylfaen" w:eastAsia="Sylfaen_PDF_Subset" w:hAnsi="Sylfaen" w:cs="Sylfaen"/>
          <w:iCs/>
          <w:sz w:val="20"/>
          <w:szCs w:val="20"/>
          <w:lang w:val="ka-GE"/>
        </w:rPr>
      </w:pPr>
      <w:r w:rsidRPr="000625C9">
        <w:rPr>
          <w:rFonts w:ascii="Sylfaen" w:eastAsia="Sylfaen_PDF_Subset" w:hAnsi="Sylfaen" w:cs="Sylfaen"/>
          <w:b/>
          <w:iCs/>
          <w:sz w:val="20"/>
          <w:szCs w:val="20"/>
          <w:lang w:val="ka-GE"/>
        </w:rPr>
        <w:t>შენიშვნა:</w:t>
      </w:r>
      <w:r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გრანტის გამცემი (ფონდი) უცხოეთში კვლევ</w:t>
      </w:r>
      <w:r w:rsidR="00BA349A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ით</w:t>
      </w:r>
      <w:r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ი ვიზიტის განხორციელების ფარგლებში ხარჯების დ</w:t>
      </w:r>
      <w:r w:rsidR="00751EB4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აანგარიშებისას</w:t>
      </w:r>
      <w:r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ეყრდნობა </w:t>
      </w:r>
      <w:r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მომწვევი </w:t>
      </w:r>
      <w:r w:rsidR="00751EB4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ორგანიზაციის მიერ გაცემულ დოკუმენტს,</w:t>
      </w:r>
      <w:r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კვლევითი ვიზიტის პერიოდების შესახებ. მაგალითად: თუ </w:t>
      </w:r>
      <w:r w:rsidR="00751EB4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მომწვევი ორგანიზაციის წერილიდან </w:t>
      </w:r>
      <w:r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ირკვევა, რომ კვლევითი ვიზიტი გრძელდებოდა </w:t>
      </w:r>
      <w:r w:rsidR="00084408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11</w:t>
      </w:r>
      <w:r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</w:t>
      </w:r>
      <w:r w:rsidR="00084408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ან</w:t>
      </w:r>
      <w:r w:rsidR="00FF008A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/</w:t>
      </w:r>
      <w:r w:rsidR="00084408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და ნაკლები </w:t>
      </w:r>
      <w:r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დღე, ასეთ შემთხვევაში </w:t>
      </w:r>
      <w:r w:rsidR="00E42F80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გრანტის მიმღებმა</w:t>
      </w:r>
      <w:r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უნდა </w:t>
      </w:r>
      <w:r w:rsidR="00E42F80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იხელმძღვანელოს</w:t>
      </w:r>
      <w:r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საქართველოს პრეზიდენტის 2005 წლის 20 აპრილის #231 ბრძანებულებით დადგენილი ლიმიტებით და ხარჯად უნდა </w:t>
      </w:r>
      <w:r w:rsidR="00E42F80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აღიაროს</w:t>
      </w:r>
      <w:r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</w:t>
      </w:r>
      <w:r w:rsidR="007030CA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კვლევით</w:t>
      </w:r>
      <w:r w:rsidR="002B53AD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ი</w:t>
      </w:r>
      <w:r w:rsidR="007030CA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</w:t>
      </w:r>
      <w:r w:rsidR="002B53AD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ვიზიტით</w:t>
      </w:r>
      <w:r w:rsidR="007030CA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</w:t>
      </w:r>
      <w:r w:rsidR="00084408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ფაქტობრივად </w:t>
      </w:r>
      <w:r w:rsidR="00E42F80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ყოფნ</w:t>
      </w:r>
      <w:r w:rsidR="00084408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ის </w:t>
      </w:r>
      <w:r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დღე</w:t>
      </w:r>
      <w:r w:rsidR="00FF008A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ებ</w:t>
      </w:r>
      <w:r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ს დამატებული დანიშნულების ადგილამდე ჩასვლის და </w:t>
      </w:r>
      <w:r w:rsidR="00E42F80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უკან დაბრუნების</w:t>
      </w:r>
      <w:r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დღეები</w:t>
      </w:r>
      <w:r w:rsidR="00785161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.</w:t>
      </w:r>
    </w:p>
    <w:p w:rsidR="00785161" w:rsidRPr="000625C9" w:rsidRDefault="00FB245E" w:rsidP="00785161">
      <w:pPr>
        <w:tabs>
          <w:tab w:val="left" w:pos="0"/>
          <w:tab w:val="left" w:pos="360"/>
        </w:tabs>
        <w:jc w:val="both"/>
        <w:rPr>
          <w:rFonts w:ascii="Sylfaen" w:eastAsia="Sylfaen_PDF_Subset" w:hAnsi="Sylfaen" w:cs="Sylfaen"/>
          <w:sz w:val="20"/>
          <w:szCs w:val="20"/>
          <w:lang w:val="ka-GE"/>
        </w:rPr>
      </w:pPr>
      <w:r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                 იმ შემთხვევაში</w:t>
      </w:r>
      <w:r w:rsidR="00751EB4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,</w:t>
      </w:r>
      <w:r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თუ </w:t>
      </w:r>
      <w:r w:rsidR="00751EB4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მომწვევი ორგანიზაციის წერილობითი დოკუმენტიდან </w:t>
      </w:r>
      <w:r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ირკვევა, რომ კვლევითი ვიზიტი გრძელდებოდა</w:t>
      </w:r>
      <w:r w:rsidR="00785161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12</w:t>
      </w:r>
      <w:r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ან</w:t>
      </w:r>
      <w:r w:rsidR="00DF0BCD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/და</w:t>
      </w:r>
      <w:r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მეტი დღე,  </w:t>
      </w:r>
      <w:r w:rsidR="00404B22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გრანტის მიმღებმა</w:t>
      </w:r>
      <w:r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უნდა </w:t>
      </w:r>
      <w:r w:rsidR="00404B22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იხელმძღვანელოს</w:t>
      </w:r>
      <w:r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</w:t>
      </w:r>
      <w:r w:rsidRPr="000625C9">
        <w:rPr>
          <w:rFonts w:ascii="Sylfaen" w:eastAsia="Sylfaen_PDF_Subset" w:hAnsi="Sylfaen" w:cs="Sylfaen"/>
          <w:sz w:val="20"/>
          <w:szCs w:val="20"/>
          <w:lang w:val="ka-GE"/>
        </w:rPr>
        <w:t>ფონდის გენერალური დირექტორის 2016 წ.  7 ივლისის</w:t>
      </w:r>
      <w:r w:rsidRPr="000625C9">
        <w:rPr>
          <w:rFonts w:ascii="Sylfaen" w:hAnsi="Sylfaen"/>
          <w:sz w:val="20"/>
          <w:szCs w:val="20"/>
          <w:lang w:val="ka-GE"/>
        </w:rPr>
        <w:t xml:space="preserve"> N140</w:t>
      </w:r>
      <w:r w:rsidRPr="000625C9">
        <w:rPr>
          <w:rFonts w:ascii="Sylfaen" w:eastAsia="Sylfaen_PDF_Subset" w:hAnsi="Sylfaen" w:cs="Sylfaen"/>
          <w:sz w:val="20"/>
          <w:szCs w:val="20"/>
          <w:lang w:val="ka-GE"/>
        </w:rPr>
        <w:t xml:space="preserve"> ბრძანების დანართი 13-ით</w:t>
      </w:r>
      <w:r w:rsidR="00404B22" w:rsidRPr="000625C9">
        <w:rPr>
          <w:rFonts w:ascii="Sylfaen" w:eastAsia="Sylfaen_PDF_Subset" w:hAnsi="Sylfaen" w:cs="Sylfaen"/>
          <w:sz w:val="20"/>
          <w:szCs w:val="20"/>
          <w:lang w:val="ka-GE"/>
        </w:rPr>
        <w:t>.</w:t>
      </w:r>
      <w:r w:rsidR="00DA2920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</w:t>
      </w:r>
      <w:r w:rsidR="00E2006B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იმ შემთხვევაში</w:t>
      </w:r>
      <w:r w:rsidR="00404B22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>,</w:t>
      </w:r>
      <w:r w:rsidR="00E2006B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თუ კვლევითი ვიზიტის ხანგრძლივობა  იქნება 11 დღეზე</w:t>
      </w:r>
      <w:r w:rsidR="00FF77B8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მეტი</w:t>
      </w:r>
      <w:r w:rsidR="00E2006B" w:rsidRPr="000625C9">
        <w:rPr>
          <w:rFonts w:ascii="Sylfaen" w:eastAsia="Sylfaen_PDF_Subset" w:hAnsi="Sylfaen" w:cs="Sylfaen"/>
          <w:iCs/>
          <w:sz w:val="20"/>
          <w:szCs w:val="20"/>
          <w:lang w:val="ka-GE"/>
        </w:rPr>
        <w:t xml:space="preserve"> და ერთ თვეზე ნაკლები, მაშინ დოქტორანტმა უნდა იხელმძღვანელოს დანართი 13- ით და თანხები დაითვალოს </w:t>
      </w:r>
      <w:r w:rsidR="00785161" w:rsidRPr="000625C9">
        <w:rPr>
          <w:rFonts w:ascii="Sylfaen" w:eastAsia="Sylfaen_PDF_Subset" w:hAnsi="Sylfaen" w:cs="Sylfaen"/>
          <w:sz w:val="20"/>
          <w:szCs w:val="20"/>
          <w:lang w:val="ka-GE"/>
        </w:rPr>
        <w:t xml:space="preserve">პროპორციული წესის გამოყენებით. </w:t>
      </w:r>
    </w:p>
    <w:p w:rsidR="005D24EC" w:rsidRPr="000625C9" w:rsidRDefault="005D24EC" w:rsidP="00785161">
      <w:pPr>
        <w:tabs>
          <w:tab w:val="left" w:pos="0"/>
          <w:tab w:val="left" w:pos="360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ხარჯების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დასადასტურებლად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გრანტის მიმღებმა უნდა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წარმო</w:t>
      </w:r>
      <w:r w:rsidR="008961F0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ა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დგინოს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5D24EC" w:rsidRPr="000625C9" w:rsidRDefault="005D24EC" w:rsidP="005D24EC">
      <w:pPr>
        <w:numPr>
          <w:ilvl w:val="0"/>
          <w:numId w:val="5"/>
        </w:numPr>
        <w:spacing w:after="0" w:line="240" w:lineRule="auto"/>
        <w:ind w:left="0" w:firstLine="4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t xml:space="preserve">კვლევითი ვიზიტის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ხარჯთაღრიცხვა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დეტალურად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გაწერილი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ხარჯთაღრიცხვა</w:t>
      </w:r>
      <w:r w:rsidR="00D95888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(გრანტის მიმღების ხელმოწერით დადასტურებული)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სადაც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მითითებულია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თუ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რა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თანხა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იქნა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ანაზღაურებული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84F07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დოქტორანტისთვის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sz w:val="20"/>
          <w:szCs w:val="20"/>
        </w:rPr>
        <w:t>მივლინების</w:t>
      </w:r>
      <w:r w:rsidR="00FA2170" w:rsidRPr="000625C9">
        <w:rPr>
          <w:rFonts w:ascii="Sylfaen" w:eastAsia="Times New Roman" w:hAnsi="Sylfaen" w:cs="Sylfaen"/>
          <w:color w:val="FF0000"/>
          <w:sz w:val="20"/>
          <w:szCs w:val="20"/>
          <w:lang w:val="ka-GE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თითოეულ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კომპონენტში</w:t>
      </w:r>
      <w:r w:rsidR="007D78A0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,</w:t>
      </w:r>
      <w:r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აღნიშნული გრანტის ფარგლებში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5D24EC" w:rsidRPr="000625C9" w:rsidRDefault="005D24EC" w:rsidP="005D24EC">
      <w:pPr>
        <w:numPr>
          <w:ilvl w:val="0"/>
          <w:numId w:val="5"/>
        </w:numPr>
        <w:spacing w:after="0" w:line="240" w:lineRule="auto"/>
        <w:ind w:left="0" w:firstLine="4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მგზავრობის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ხარჯის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ანაზღაურებისას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წარმოდგენილ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უნდა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იქნას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5D24EC" w:rsidRPr="000625C9" w:rsidRDefault="005D24EC" w:rsidP="005D24EC">
      <w:pPr>
        <w:numPr>
          <w:ilvl w:val="1"/>
          <w:numId w:val="5"/>
        </w:numPr>
        <w:spacing w:after="0" w:line="240" w:lineRule="auto"/>
        <w:ind w:left="0" w:firstLine="4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თვითმფრინავით მგზავრობის შემთხვევაში -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ელ</w:t>
      </w:r>
      <w:r w:rsidRPr="000625C9">
        <w:rPr>
          <w:rFonts w:ascii="Sylfaen" w:eastAsia="Times New Roman" w:hAnsi="Sylfaen" w:cs="Arial"/>
          <w:b/>
          <w:color w:val="000000"/>
          <w:sz w:val="20"/>
          <w:szCs w:val="20"/>
          <w:lang w:val="ka-GE"/>
        </w:rPr>
        <w:t>ექტრონული ავია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ბილეთი</w:t>
      </w:r>
      <w:r w:rsidRPr="000625C9">
        <w:rPr>
          <w:rFonts w:ascii="Sylfaen" w:eastAsia="Times New Roman" w:hAnsi="Sylfaen" w:cs="Arial"/>
          <w:color w:val="000000"/>
          <w:sz w:val="20"/>
          <w:szCs w:val="20"/>
          <w:lang w:val="ka-GE"/>
        </w:rPr>
        <w:t xml:space="preserve">,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ბილეთის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ინვოისი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t xml:space="preserve"> </w:t>
      </w:r>
      <w:r w:rsidRPr="000625C9">
        <w:rPr>
          <w:rFonts w:ascii="Sylfaen" w:eastAsia="Times New Roman" w:hAnsi="Sylfaen" w:cs="Arial"/>
          <w:color w:val="000000"/>
          <w:sz w:val="20"/>
          <w:szCs w:val="20"/>
          <w:lang w:val="ka-GE"/>
        </w:rPr>
        <w:t>(თუ ბილეთზე არ ჩანს ფასი, ინვოისიდან უნდა ხდებოდეს იდენტიფიცირება, რომ ამ ბილეთშია გადახდილი შესაბამისი თანხა)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გადახდის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FB2D4B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t>დოკუმენტი</w:t>
      </w:r>
      <w:r w:rsidR="00FB2D4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სალაროს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ჩეკი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საგადახდო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დავალება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),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თვითმფრინავში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ჩასხდომის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ბარათები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(Boarding Pass</w:t>
      </w:r>
      <w:r w:rsidRPr="000625C9">
        <w:rPr>
          <w:rFonts w:ascii="Sylfaen" w:eastAsia="Times New Roman" w:hAnsi="Sylfaen" w:cs="Arial"/>
          <w:b/>
          <w:color w:val="000000"/>
          <w:sz w:val="20"/>
          <w:szCs w:val="20"/>
          <w:lang w:val="ka-GE"/>
        </w:rPr>
        <w:t>);</w:t>
      </w:r>
    </w:p>
    <w:p w:rsidR="005D24EC" w:rsidRPr="000625C9" w:rsidRDefault="005D24EC" w:rsidP="005D24EC">
      <w:pPr>
        <w:spacing w:after="0" w:line="240" w:lineRule="auto"/>
        <w:ind w:firstLine="4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5D24EC" w:rsidRPr="000625C9" w:rsidRDefault="005D24EC" w:rsidP="005D24EC">
      <w:pPr>
        <w:numPr>
          <w:ilvl w:val="1"/>
          <w:numId w:val="5"/>
        </w:numPr>
        <w:spacing w:after="0" w:line="240" w:lineRule="auto"/>
        <w:ind w:left="0" w:firstLine="45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მატარებლით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/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ავტობუსით მგზავრობის შემთხვევაში - შესაბამისი დოკუმენტი</w:t>
      </w:r>
      <w:r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დოკუმენტზე უნდა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იყოს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დატანილი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მინიმუმ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შემდეგი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რეკვიზიტები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მგზავრობის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მარშრუტი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მგზავრობის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თარიღი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ბილეთის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ღირებულება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).</w:t>
      </w:r>
      <w:bookmarkStart w:id="0" w:name="_GoBack"/>
      <w:bookmarkEnd w:id="0"/>
    </w:p>
    <w:p w:rsidR="005D24EC" w:rsidRPr="000625C9" w:rsidRDefault="00AD6FF1" w:rsidP="005D24EC">
      <w:pPr>
        <w:pStyle w:val="ListParagraph"/>
        <w:spacing w:line="240" w:lineRule="auto"/>
        <w:ind w:left="0" w:firstLine="450"/>
        <w:rPr>
          <w:rFonts w:ascii="Sylfaen" w:eastAsia="Times New Roman" w:hAnsi="Sylfaen" w:cs="Arial"/>
          <w:b/>
          <w:sz w:val="20"/>
          <w:szCs w:val="20"/>
          <w:lang w:val="ka-GE"/>
        </w:rPr>
      </w:pPr>
      <w:r w:rsidRPr="000625C9">
        <w:rPr>
          <w:rFonts w:ascii="Sylfaen" w:eastAsia="Times New Roman" w:hAnsi="Sylfaen" w:cs="Arial"/>
          <w:b/>
          <w:sz w:val="20"/>
          <w:szCs w:val="20"/>
          <w:lang w:val="ka-GE"/>
        </w:rPr>
        <w:lastRenderedPageBreak/>
        <w:t>შენიშვნა: მატარებლით/ავტობუსით მგზავრობაში იგულისხმება მხოლოდ  დანიშნულების ადგილამდე საქალაქთაშორისო გადაადგილება.</w:t>
      </w:r>
      <w:r w:rsidR="00EC2D60" w:rsidRPr="000625C9">
        <w:rPr>
          <w:rFonts w:ascii="Sylfaen" w:eastAsia="Times New Roman" w:hAnsi="Sylfaen" w:cs="Arial"/>
          <w:b/>
          <w:sz w:val="20"/>
          <w:szCs w:val="20"/>
          <w:lang w:val="ka-GE"/>
        </w:rPr>
        <w:t>ქალაქის შიგნით გადაადგილება და აეროპორტიდან ტრანსფერი მგზავრობის ხარჯებში არ ანაზღაურდება.</w:t>
      </w:r>
    </w:p>
    <w:p w:rsidR="005D24EC" w:rsidRPr="000625C9" w:rsidRDefault="005D24EC" w:rsidP="00A102B8">
      <w:pPr>
        <w:numPr>
          <w:ilvl w:val="0"/>
          <w:numId w:val="5"/>
        </w:numPr>
        <w:spacing w:after="0" w:line="240" w:lineRule="auto"/>
        <w:ind w:left="0" w:firstLine="450"/>
        <w:jc w:val="both"/>
        <w:textAlignment w:val="baseline"/>
        <w:rPr>
          <w:rFonts w:ascii="Sylfaen" w:eastAsia="Times New Roman" w:hAnsi="Sylfaen" w:cs="Sylfaen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სადღეღამისო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> 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და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 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საცხოვრებელი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 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ფართის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 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დაქირავების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 </w:t>
      </w:r>
      <w:r w:rsidRPr="000625C9">
        <w:rPr>
          <w:rFonts w:ascii="Sylfaen" w:eastAsia="Times New Roman" w:hAnsi="Sylfaen" w:cs="Arial"/>
          <w:color w:val="000000"/>
          <w:sz w:val="20"/>
          <w:szCs w:val="20"/>
          <w:lang w:val="ka-GE"/>
        </w:rPr>
        <w:t xml:space="preserve">ხარჯების შემთხვევაში გაწეული ხარჯების დამადასტურებელი დოკუმენტაციის წარმოდგენა არ არის სავალდებულო.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ამის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დამადასტურებელ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დოკუმენტად განიხილება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თვითმფრინავში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ჩასხდომის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0625C9">
        <w:rPr>
          <w:rFonts w:ascii="Sylfaen" w:eastAsia="Times New Roman" w:hAnsi="Sylfaen" w:cs="Sylfaen"/>
          <w:b/>
          <w:color w:val="000000"/>
          <w:sz w:val="20"/>
          <w:szCs w:val="20"/>
        </w:rPr>
        <w:t>ბარათები</w:t>
      </w:r>
      <w:r w:rsidRPr="000625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(Boarding Pass</w:t>
      </w:r>
      <w:r w:rsidRPr="000625C9">
        <w:rPr>
          <w:rFonts w:ascii="Sylfaen" w:eastAsia="Times New Roman" w:hAnsi="Sylfaen" w:cs="Arial"/>
          <w:b/>
          <w:color w:val="000000"/>
          <w:sz w:val="20"/>
          <w:szCs w:val="20"/>
          <w:lang w:val="ka-GE"/>
        </w:rPr>
        <w:t xml:space="preserve">), </w:t>
      </w:r>
      <w:r w:rsidRPr="000625C9">
        <w:rPr>
          <w:rFonts w:ascii="Sylfaen" w:eastAsia="Times New Roman" w:hAnsi="Sylfaen" w:cs="Arial"/>
          <w:color w:val="000000"/>
          <w:sz w:val="20"/>
          <w:szCs w:val="20"/>
          <w:lang w:val="ka-GE"/>
        </w:rPr>
        <w:t>პასპორტის იმ გვერდების ასლები, სადაც ჩანს შესაბამისი ქვეყნის საზღვრის გადაკვეთა</w:t>
      </w:r>
      <w:r w:rsidRPr="000625C9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FE6C8A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სხვა დამადასტურებელი დოკუმენტი;</w:t>
      </w:r>
    </w:p>
    <w:p w:rsidR="005D24EC" w:rsidRPr="000625C9" w:rsidRDefault="005D24EC" w:rsidP="00A102B8">
      <w:pPr>
        <w:numPr>
          <w:ilvl w:val="0"/>
          <w:numId w:val="5"/>
        </w:numPr>
        <w:spacing w:after="0" w:line="240" w:lineRule="auto"/>
        <w:ind w:left="0" w:firstLine="450"/>
        <w:jc w:val="both"/>
        <w:textAlignment w:val="baseline"/>
        <w:rPr>
          <w:rFonts w:ascii="Sylfaen" w:eastAsia="Times New Roman" w:hAnsi="Sylfaen" w:cs="Sylfaen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t>ვიზის საფასური</w:t>
      </w:r>
      <w:r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- გადახდის დამადასტურებელი დოკუმენტი, ვიზის მიღების დამადასტურებელი დოკუმენტი </w:t>
      </w:r>
      <w:r w:rsidR="00EA01CE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(</w:t>
      </w:r>
      <w:r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პასპორტის ასლი</w:t>
      </w:r>
      <w:r w:rsidR="00EA01CE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);</w:t>
      </w:r>
    </w:p>
    <w:p w:rsidR="00FE6C8A" w:rsidRPr="000625C9" w:rsidRDefault="00FE6C8A" w:rsidP="00A102B8">
      <w:pPr>
        <w:numPr>
          <w:ilvl w:val="0"/>
          <w:numId w:val="5"/>
        </w:numPr>
        <w:spacing w:after="0" w:line="240" w:lineRule="auto"/>
        <w:ind w:left="0" w:firstLine="450"/>
        <w:jc w:val="both"/>
        <w:textAlignment w:val="baseline"/>
        <w:rPr>
          <w:rFonts w:ascii="Sylfaen" w:eastAsia="Times New Roman" w:hAnsi="Sylfaen" w:cs="Sylfaen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t xml:space="preserve">დაზღვევის ხარჯი </w:t>
      </w:r>
      <w:r w:rsidRPr="000625C9">
        <w:rPr>
          <w:rFonts w:ascii="Sylfaen" w:eastAsia="Times New Roman" w:hAnsi="Sylfaen" w:cs="Sylfaen"/>
          <w:color w:val="000000"/>
          <w:sz w:val="20"/>
          <w:szCs w:val="20"/>
        </w:rPr>
        <w:t>-</w:t>
      </w:r>
      <w:r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დაზღვევის  პოლისი;</w:t>
      </w:r>
    </w:p>
    <w:p w:rsidR="002F45DC" w:rsidRPr="000625C9" w:rsidRDefault="004C3BE1" w:rsidP="005D24EC">
      <w:pPr>
        <w:numPr>
          <w:ilvl w:val="0"/>
          <w:numId w:val="5"/>
        </w:numPr>
        <w:spacing w:after="0" w:line="240" w:lineRule="auto"/>
        <w:ind w:left="0" w:firstLine="450"/>
        <w:jc w:val="both"/>
        <w:textAlignment w:val="baseline"/>
        <w:rPr>
          <w:rFonts w:ascii="Sylfaen" w:eastAsia="Times New Roman" w:hAnsi="Sylfaen" w:cs="Sylfaen"/>
          <w:color w:val="000000"/>
          <w:sz w:val="20"/>
          <w:szCs w:val="20"/>
        </w:rPr>
      </w:pPr>
      <w:r w:rsidRPr="000625C9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 xml:space="preserve">წერილობითი დასტური </w:t>
      </w:r>
      <w:r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მომწვევი მხარისგან კვლევითი ვიზიტის </w:t>
      </w:r>
      <w:r w:rsidR="00AF0C6D" w:rsidRPr="000625C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პერიოდების და განხორციელებული სამუშაოების შესახებ.</w:t>
      </w:r>
    </w:p>
    <w:p w:rsidR="005D24EC" w:rsidRPr="000625C9" w:rsidRDefault="005D24EC" w:rsidP="009C4F37">
      <w:pPr>
        <w:spacing w:after="0" w:line="240" w:lineRule="auto"/>
        <w:ind w:left="450"/>
        <w:jc w:val="both"/>
        <w:textAlignment w:val="baseline"/>
        <w:rPr>
          <w:rFonts w:ascii="Sylfaen" w:eastAsia="Times New Roman" w:hAnsi="Sylfaen" w:cs="Sylfaen"/>
          <w:color w:val="000000"/>
          <w:sz w:val="20"/>
          <w:szCs w:val="20"/>
        </w:rPr>
      </w:pPr>
    </w:p>
    <w:p w:rsidR="002713A9" w:rsidRPr="000625C9" w:rsidRDefault="008E507A" w:rsidP="008E507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ka-GE"/>
        </w:rPr>
      </w:pPr>
      <w:r w:rsidRPr="000625C9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t xml:space="preserve">          </w:t>
      </w:r>
      <w:r w:rsidR="00111B6B" w:rsidRPr="000625C9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სასწავლო და კვლევითი პროცესის წარმართვისათვის აუცილებელი სხვა ხარჯები</w:t>
      </w:r>
      <w:r w:rsidR="000263F0" w:rsidRPr="000625C9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 xml:space="preserve"> </w:t>
      </w:r>
      <w:r w:rsidR="000263F0" w:rsidRPr="000625C9">
        <w:rPr>
          <w:rFonts w:ascii="Sylfaen" w:eastAsia="Times New Roman" w:hAnsi="Sylfaen" w:cs="Sylfaen"/>
          <w:bCs/>
          <w:sz w:val="20"/>
          <w:szCs w:val="20"/>
        </w:rPr>
        <w:t xml:space="preserve">- </w:t>
      </w:r>
      <w:r w:rsidR="009C4F37" w:rsidRPr="000625C9">
        <w:rPr>
          <w:rFonts w:ascii="Sylfaen" w:eastAsia="Times New Roman" w:hAnsi="Sylfaen" w:cs="Sylfaen"/>
          <w:bCs/>
          <w:sz w:val="20"/>
          <w:szCs w:val="20"/>
          <w:lang w:val="ka-GE"/>
        </w:rPr>
        <w:t>გაწეული ხარჯების შესაბამისად სრულყოფილი დოკუმენტაცია</w:t>
      </w:r>
      <w:r w:rsidR="00190FCC" w:rsidRPr="000625C9">
        <w:rPr>
          <w:rFonts w:ascii="Sylfaen" w:eastAsia="Times New Roman" w:hAnsi="Sylfaen" w:cs="Sylfaen"/>
          <w:bCs/>
          <w:sz w:val="20"/>
          <w:szCs w:val="20"/>
          <w:lang w:val="ka-GE"/>
        </w:rPr>
        <w:t>.</w:t>
      </w:r>
    </w:p>
    <w:p w:rsidR="00FF76B4" w:rsidRPr="000625C9" w:rsidRDefault="00FF76B4" w:rsidP="004036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554AE" w:rsidRPr="0040361C" w:rsidRDefault="00DB1E0F" w:rsidP="0040361C">
      <w:pPr>
        <w:spacing w:after="240" w:line="240" w:lineRule="auto"/>
        <w:ind w:firstLine="450"/>
        <w:jc w:val="both"/>
        <w:rPr>
          <w:rFonts w:ascii="Sylfaen" w:hAnsi="Sylfaen" w:cs="Sylfaen"/>
          <w:i/>
          <w:color w:val="FF0000"/>
          <w:sz w:val="20"/>
          <w:szCs w:val="20"/>
          <w:u w:val="single"/>
        </w:rPr>
      </w:pPr>
      <w:r w:rsidRPr="000625C9">
        <w:rPr>
          <w:rFonts w:ascii="Times New Roman" w:eastAsia="Times New Roman" w:hAnsi="Times New Roman" w:cs="Times New Roman"/>
          <w:sz w:val="20"/>
          <w:szCs w:val="20"/>
        </w:rPr>
        <w:br/>
      </w:r>
      <w:r w:rsidR="00052D0A" w:rsidRPr="000625C9">
        <w:rPr>
          <w:rFonts w:ascii="Sylfaen" w:hAnsi="Sylfaen" w:cs="Sylfaen"/>
          <w:i/>
          <w:color w:val="FF0000"/>
          <w:sz w:val="20"/>
          <w:szCs w:val="20"/>
          <w:u w:val="single"/>
        </w:rPr>
        <w:t>გრანტის სახსრებით დაუშვებელია უძრავი ქონების შეძენა, უძრავი ქონების იჯარა, კაპიტალური რემონტი/შენობა-ნაგებობის რეკონსტრუქცია, ავტომანქანის შეძენა და ა.შ.</w:t>
      </w:r>
    </w:p>
    <w:p w:rsidR="000B3504" w:rsidRPr="000625C9" w:rsidRDefault="00AB0A5B" w:rsidP="00B9356F">
      <w:pPr>
        <w:spacing w:after="240" w:line="240" w:lineRule="auto"/>
        <w:ind w:firstLine="450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0625C9">
        <w:rPr>
          <w:rFonts w:ascii="Sylfaen" w:eastAsia="Times New Roman" w:hAnsi="Sylfaen" w:cs="Times New Roman"/>
          <w:b/>
          <w:sz w:val="20"/>
          <w:szCs w:val="20"/>
          <w:lang w:val="ka-GE"/>
        </w:rPr>
        <w:t>ფინანსური ანგარიშის ფორმის შევსების წესი</w:t>
      </w:r>
      <w:r w:rsidR="00AF58BF" w:rsidRPr="000625C9">
        <w:rPr>
          <w:rFonts w:ascii="Sylfaen" w:eastAsia="Times New Roman" w:hAnsi="Sylfaen" w:cs="Times New Roman"/>
          <w:b/>
          <w:sz w:val="20"/>
          <w:szCs w:val="20"/>
          <w:lang w:val="ka-GE"/>
        </w:rPr>
        <w:t>:</w:t>
      </w:r>
    </w:p>
    <w:p w:rsidR="00AF58BF" w:rsidRPr="000625C9" w:rsidRDefault="00AF58BF" w:rsidP="00346C7E">
      <w:pPr>
        <w:spacing w:after="240" w:line="240" w:lineRule="auto"/>
        <w:ind w:firstLine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0625C9">
        <w:rPr>
          <w:rFonts w:ascii="Sylfaen" w:eastAsia="Times New Roman" w:hAnsi="Sylfaen" w:cs="Times New Roman"/>
          <w:b/>
          <w:sz w:val="20"/>
          <w:szCs w:val="20"/>
          <w:lang w:val="ka-GE"/>
        </w:rPr>
        <w:t>შესავსები რეკვიზიტები:</w:t>
      </w:r>
    </w:p>
    <w:p w:rsidR="00AF58BF" w:rsidRPr="000625C9" w:rsidRDefault="00AF58BF" w:rsidP="00346C7E">
      <w:pPr>
        <w:pStyle w:val="ListParagraph"/>
        <w:numPr>
          <w:ilvl w:val="0"/>
          <w:numId w:val="8"/>
        </w:numPr>
        <w:spacing w:after="240" w:line="240" w:lineRule="auto"/>
        <w:ind w:left="0" w:firstLine="450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0625C9">
        <w:rPr>
          <w:rFonts w:ascii="Sylfaen" w:eastAsia="Times New Roman" w:hAnsi="Sylfaen" w:cs="Times New Roman"/>
          <w:sz w:val="20"/>
          <w:szCs w:val="20"/>
          <w:lang w:val="ka-GE"/>
        </w:rPr>
        <w:t>საანგარიშო პერიოდი;</w:t>
      </w:r>
    </w:p>
    <w:p w:rsidR="00AF58BF" w:rsidRPr="000625C9" w:rsidRDefault="00AF58BF" w:rsidP="00346C7E">
      <w:pPr>
        <w:pStyle w:val="ListParagraph"/>
        <w:numPr>
          <w:ilvl w:val="0"/>
          <w:numId w:val="8"/>
        </w:numPr>
        <w:spacing w:after="240" w:line="240" w:lineRule="auto"/>
        <w:ind w:left="0" w:firstLine="450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0625C9">
        <w:rPr>
          <w:rFonts w:ascii="Sylfaen" w:eastAsia="Times New Roman" w:hAnsi="Sylfaen" w:cs="Times New Roman"/>
          <w:sz w:val="20"/>
          <w:szCs w:val="20"/>
          <w:lang w:val="ka-GE"/>
        </w:rPr>
        <w:t>საგრანტო ხელშეკრულების ნომერი;</w:t>
      </w:r>
    </w:p>
    <w:p w:rsidR="00AF58BF" w:rsidRPr="000625C9" w:rsidRDefault="00AF58BF" w:rsidP="00346C7E">
      <w:pPr>
        <w:pStyle w:val="ListParagraph"/>
        <w:numPr>
          <w:ilvl w:val="0"/>
          <w:numId w:val="8"/>
        </w:numPr>
        <w:spacing w:after="240" w:line="240" w:lineRule="auto"/>
        <w:ind w:left="0" w:firstLine="450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0625C9">
        <w:rPr>
          <w:rFonts w:ascii="Sylfaen" w:eastAsia="Times New Roman" w:hAnsi="Sylfaen" w:cs="Times New Roman"/>
          <w:sz w:val="20"/>
          <w:szCs w:val="20"/>
          <w:lang w:val="ka-GE"/>
        </w:rPr>
        <w:t>საგრანტო ხელშეკრულების გაფორმების თარიღი;</w:t>
      </w:r>
    </w:p>
    <w:p w:rsidR="00AF58BF" w:rsidRPr="000625C9" w:rsidRDefault="00AF58BF" w:rsidP="00346C7E">
      <w:pPr>
        <w:pStyle w:val="ListParagraph"/>
        <w:numPr>
          <w:ilvl w:val="0"/>
          <w:numId w:val="8"/>
        </w:numPr>
        <w:spacing w:after="240" w:line="240" w:lineRule="auto"/>
        <w:ind w:left="0" w:firstLine="450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0625C9">
        <w:rPr>
          <w:rFonts w:ascii="Sylfaen" w:eastAsia="Times New Roman" w:hAnsi="Sylfaen" w:cs="Times New Roman"/>
          <w:sz w:val="20"/>
          <w:szCs w:val="20"/>
          <w:lang w:val="ka-GE"/>
        </w:rPr>
        <w:t>საანგარიშო პერიოდის დაწყების თარიღი;</w:t>
      </w:r>
    </w:p>
    <w:p w:rsidR="0013091D" w:rsidRPr="000625C9" w:rsidRDefault="00AF58BF" w:rsidP="00346C7E">
      <w:pPr>
        <w:pStyle w:val="ListParagraph"/>
        <w:numPr>
          <w:ilvl w:val="0"/>
          <w:numId w:val="8"/>
        </w:numPr>
        <w:spacing w:after="240" w:line="240" w:lineRule="auto"/>
        <w:ind w:left="0" w:firstLine="450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0625C9">
        <w:rPr>
          <w:rFonts w:ascii="Sylfaen" w:eastAsia="Times New Roman" w:hAnsi="Sylfaen" w:cs="Times New Roman"/>
          <w:sz w:val="20"/>
          <w:szCs w:val="20"/>
          <w:lang w:val="ka-GE"/>
        </w:rPr>
        <w:t>საანგარიშო პერიოდის დასრულების თარიღი.</w:t>
      </w:r>
    </w:p>
    <w:p w:rsidR="00AB0A5B" w:rsidRPr="000625C9" w:rsidRDefault="00AB0A5B" w:rsidP="00346C7E">
      <w:pPr>
        <w:spacing w:after="240" w:line="240" w:lineRule="auto"/>
        <w:ind w:firstLine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0625C9">
        <w:rPr>
          <w:rFonts w:ascii="Sylfaen" w:eastAsia="Times New Roman" w:hAnsi="Sylfaen" w:cs="Times New Roman"/>
          <w:b/>
          <w:sz w:val="20"/>
          <w:szCs w:val="20"/>
          <w:lang w:val="ka-GE"/>
        </w:rPr>
        <w:t>ხარჯვით</w:t>
      </w:r>
      <w:r w:rsidR="00F257EF" w:rsidRPr="000625C9">
        <w:rPr>
          <w:rFonts w:ascii="Sylfaen" w:eastAsia="Times New Roman" w:hAnsi="Sylfaen" w:cs="Times New Roman"/>
          <w:b/>
          <w:sz w:val="20"/>
          <w:szCs w:val="20"/>
          <w:lang w:val="ka-GE"/>
        </w:rPr>
        <w:t>ი</w:t>
      </w:r>
      <w:r w:rsidRPr="000625C9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 კატეგორიების მიხედვით შესავსები თან</w:t>
      </w:r>
      <w:r w:rsidR="002765A8" w:rsidRPr="000625C9">
        <w:rPr>
          <w:rFonts w:ascii="Sylfaen" w:eastAsia="Times New Roman" w:hAnsi="Sylfaen" w:cs="Times New Roman"/>
          <w:b/>
          <w:sz w:val="20"/>
          <w:szCs w:val="20"/>
          <w:lang w:val="ka-GE"/>
        </w:rPr>
        <w:t>ხები:</w:t>
      </w:r>
    </w:p>
    <w:p w:rsidR="002765A8" w:rsidRPr="000625C9" w:rsidRDefault="002765A8" w:rsidP="00346C7E">
      <w:pPr>
        <w:pStyle w:val="ListParagraph"/>
        <w:numPr>
          <w:ilvl w:val="0"/>
          <w:numId w:val="16"/>
        </w:numPr>
        <w:spacing w:after="240" w:line="240" w:lineRule="auto"/>
        <w:ind w:left="0" w:firstLine="450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0625C9">
        <w:rPr>
          <w:rFonts w:ascii="Sylfaen" w:eastAsia="Times New Roman" w:hAnsi="Sylfaen" w:cs="Times New Roman"/>
          <w:b/>
          <w:sz w:val="20"/>
          <w:szCs w:val="20"/>
          <w:lang w:val="ka-GE"/>
        </w:rPr>
        <w:t>წინა პერიოდის ნაშთი</w:t>
      </w:r>
      <w:r w:rsidRPr="000625C9">
        <w:rPr>
          <w:rFonts w:ascii="Sylfaen" w:eastAsia="Times New Roman" w:hAnsi="Sylfaen" w:cs="Times New Roman"/>
          <w:sz w:val="20"/>
          <w:szCs w:val="20"/>
          <w:lang w:val="ka-GE"/>
        </w:rPr>
        <w:t xml:space="preserve"> - </w:t>
      </w:r>
      <w:r w:rsidR="00F257EF" w:rsidRPr="000625C9">
        <w:rPr>
          <w:rFonts w:ascii="Sylfaen" w:eastAsia="Times New Roman" w:hAnsi="Sylfaen" w:cs="Times New Roman"/>
          <w:sz w:val="20"/>
          <w:szCs w:val="20"/>
          <w:lang w:val="ka-GE"/>
        </w:rPr>
        <w:t>წინა პერიოდის საბოლოო ნაშთები შესაბამის მუხლებში/ხარჯვით კ</w:t>
      </w:r>
      <w:r w:rsidR="001438D4" w:rsidRPr="000625C9">
        <w:rPr>
          <w:rFonts w:ascii="Sylfaen" w:eastAsia="Times New Roman" w:hAnsi="Sylfaen" w:cs="Times New Roman"/>
          <w:sz w:val="20"/>
          <w:szCs w:val="20"/>
          <w:lang w:val="ka-GE"/>
        </w:rPr>
        <w:t>ატეგორიებში.</w:t>
      </w:r>
      <w:r w:rsidR="00F257EF" w:rsidRPr="000625C9">
        <w:rPr>
          <w:rFonts w:ascii="Sylfaen" w:eastAsia="Times New Roman" w:hAnsi="Sylfaen" w:cs="Times New Roman"/>
          <w:sz w:val="20"/>
          <w:szCs w:val="20"/>
          <w:lang w:val="ka-GE"/>
        </w:rPr>
        <w:t xml:space="preserve"> პირველი პერიოდის ანგარიშის შემთხვევაში, ნაშთი ნ</w:t>
      </w:r>
      <w:r w:rsidR="00056472" w:rsidRPr="000625C9">
        <w:rPr>
          <w:rFonts w:ascii="Sylfaen" w:eastAsia="Times New Roman" w:hAnsi="Sylfaen" w:cs="Times New Roman"/>
          <w:sz w:val="20"/>
          <w:szCs w:val="20"/>
          <w:lang w:val="ka-GE"/>
        </w:rPr>
        <w:t>ულის ტოლი იქნება ამ კატეგორიაში;</w:t>
      </w:r>
    </w:p>
    <w:p w:rsidR="002765A8" w:rsidRPr="000625C9" w:rsidRDefault="002765A8" w:rsidP="00346C7E">
      <w:pPr>
        <w:pStyle w:val="ListParagraph"/>
        <w:numPr>
          <w:ilvl w:val="0"/>
          <w:numId w:val="16"/>
        </w:numPr>
        <w:spacing w:after="240" w:line="240" w:lineRule="auto"/>
        <w:ind w:left="0" w:firstLine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0625C9">
        <w:rPr>
          <w:rFonts w:ascii="Sylfaen" w:eastAsia="Times New Roman" w:hAnsi="Sylfaen" w:cs="Times New Roman"/>
          <w:b/>
          <w:sz w:val="20"/>
          <w:szCs w:val="20"/>
          <w:lang w:val="ka-GE"/>
        </w:rPr>
        <w:t>გრანტის ხარჯთაღრიცხვით დამტკიცებული ასიგნებ</w:t>
      </w:r>
      <w:r w:rsidR="00F257EF" w:rsidRPr="000625C9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ა - </w:t>
      </w:r>
      <w:r w:rsidR="00F257EF" w:rsidRPr="000625C9">
        <w:rPr>
          <w:rFonts w:ascii="Sylfaen" w:eastAsia="Times New Roman" w:hAnsi="Sylfaen" w:cs="Times New Roman"/>
          <w:sz w:val="20"/>
          <w:szCs w:val="20"/>
          <w:lang w:val="ka-GE"/>
        </w:rPr>
        <w:t xml:space="preserve">იგულისხმება </w:t>
      </w:r>
      <w:r w:rsidR="00FB250E" w:rsidRPr="000625C9">
        <w:rPr>
          <w:rFonts w:ascii="Sylfaen" w:eastAsia="Times New Roman" w:hAnsi="Sylfaen" w:cs="Times New Roman"/>
          <w:sz w:val="20"/>
          <w:szCs w:val="20"/>
          <w:lang w:val="ka-GE"/>
        </w:rPr>
        <w:t>საგრანტო ხელშეკრულებით გათვალის</w:t>
      </w:r>
      <w:r w:rsidR="00496F5B" w:rsidRPr="000625C9">
        <w:rPr>
          <w:rFonts w:ascii="Sylfaen" w:eastAsia="Times New Roman" w:hAnsi="Sylfaen" w:cs="Times New Roman"/>
          <w:sz w:val="20"/>
          <w:szCs w:val="20"/>
          <w:lang w:val="ka-GE"/>
        </w:rPr>
        <w:t>წინებული დამტკიცებული ბიუჯეტი;</w:t>
      </w:r>
    </w:p>
    <w:p w:rsidR="002765A8" w:rsidRPr="000625C9" w:rsidRDefault="00496F5B" w:rsidP="00346C7E">
      <w:pPr>
        <w:pStyle w:val="ListParagraph"/>
        <w:numPr>
          <w:ilvl w:val="0"/>
          <w:numId w:val="16"/>
        </w:numPr>
        <w:spacing w:after="240" w:line="240" w:lineRule="auto"/>
        <w:ind w:left="0" w:firstLine="450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0625C9">
        <w:rPr>
          <w:rFonts w:ascii="Sylfaen" w:eastAsia="Times New Roman" w:hAnsi="Sylfaen" w:cs="Times New Roman"/>
          <w:b/>
          <w:sz w:val="20"/>
          <w:szCs w:val="20"/>
          <w:lang w:val="ka-GE"/>
        </w:rPr>
        <w:t>ჩარიცხული თანხა</w:t>
      </w:r>
      <w:r w:rsidRPr="000625C9">
        <w:rPr>
          <w:rFonts w:ascii="Sylfaen" w:eastAsia="Times New Roman" w:hAnsi="Sylfaen" w:cs="Times New Roman"/>
          <w:sz w:val="20"/>
          <w:szCs w:val="20"/>
          <w:lang w:val="ka-GE"/>
        </w:rPr>
        <w:t>- რეალურა</w:t>
      </w:r>
      <w:r w:rsidR="001438D4" w:rsidRPr="000625C9">
        <w:rPr>
          <w:rFonts w:ascii="Sylfaen" w:eastAsia="Times New Roman" w:hAnsi="Sylfaen" w:cs="Times New Roman"/>
          <w:sz w:val="20"/>
          <w:szCs w:val="20"/>
          <w:lang w:val="ka-GE"/>
        </w:rPr>
        <w:t>დ</w:t>
      </w:r>
      <w:r w:rsidRPr="000625C9">
        <w:rPr>
          <w:rFonts w:ascii="Sylfaen" w:eastAsia="Times New Roman" w:hAnsi="Sylfaen" w:cs="Times New Roman"/>
          <w:sz w:val="20"/>
          <w:szCs w:val="20"/>
          <w:lang w:val="ka-GE"/>
        </w:rPr>
        <w:t xml:space="preserve"> ჩარიცხული </w:t>
      </w:r>
      <w:r w:rsidR="001438D4" w:rsidRPr="000625C9">
        <w:rPr>
          <w:rFonts w:ascii="Sylfaen" w:eastAsia="Times New Roman" w:hAnsi="Sylfaen" w:cs="Times New Roman"/>
          <w:sz w:val="20"/>
          <w:szCs w:val="20"/>
          <w:lang w:val="ka-GE"/>
        </w:rPr>
        <w:t>ფულადი სახსრები.</w:t>
      </w:r>
      <w:r w:rsidRPr="000625C9">
        <w:rPr>
          <w:rFonts w:ascii="Sylfaen" w:eastAsia="Times New Roman" w:hAnsi="Sylfaen" w:cs="Times New Roman"/>
          <w:sz w:val="20"/>
          <w:szCs w:val="20"/>
          <w:lang w:val="ka-GE"/>
        </w:rPr>
        <w:t xml:space="preserve"> როგორც წესი</w:t>
      </w:r>
      <w:r w:rsidR="001438D4" w:rsidRPr="000625C9">
        <w:rPr>
          <w:rFonts w:ascii="Sylfaen" w:eastAsia="Times New Roman" w:hAnsi="Sylfaen" w:cs="Times New Roman"/>
          <w:sz w:val="20"/>
          <w:szCs w:val="20"/>
          <w:lang w:val="ka-GE"/>
        </w:rPr>
        <w:t>,</w:t>
      </w:r>
      <w:r w:rsidRPr="000625C9">
        <w:rPr>
          <w:rFonts w:ascii="Sylfaen" w:eastAsia="Times New Roman" w:hAnsi="Sylfaen" w:cs="Times New Roman"/>
          <w:sz w:val="20"/>
          <w:szCs w:val="20"/>
          <w:lang w:val="ka-GE"/>
        </w:rPr>
        <w:t xml:space="preserve"> ასიგნება და ჩარიცხული თანხა ერთმანეთს ემთხვევა;</w:t>
      </w:r>
    </w:p>
    <w:p w:rsidR="00EF0A11" w:rsidRPr="000625C9" w:rsidRDefault="00496F5B" w:rsidP="00346C7E">
      <w:pPr>
        <w:pStyle w:val="ListParagraph"/>
        <w:numPr>
          <w:ilvl w:val="0"/>
          <w:numId w:val="16"/>
        </w:numPr>
        <w:spacing w:after="240" w:line="240" w:lineRule="auto"/>
        <w:ind w:left="0" w:firstLine="450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0625C9">
        <w:rPr>
          <w:rFonts w:ascii="Sylfaen" w:eastAsia="Times New Roman" w:hAnsi="Sylfaen" w:cs="Times New Roman"/>
          <w:b/>
          <w:sz w:val="20"/>
          <w:szCs w:val="20"/>
          <w:lang w:val="ka-GE"/>
        </w:rPr>
        <w:t>საკასო ხარჯი</w:t>
      </w:r>
      <w:r w:rsidRPr="000625C9">
        <w:rPr>
          <w:rFonts w:ascii="Sylfaen" w:eastAsia="Times New Roman" w:hAnsi="Sylfaen" w:cs="Times New Roman"/>
          <w:sz w:val="20"/>
          <w:szCs w:val="20"/>
          <w:lang w:val="ka-GE"/>
        </w:rPr>
        <w:t xml:space="preserve"> -</w:t>
      </w:r>
      <w:r w:rsidR="00EF0A11" w:rsidRPr="000625C9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B81797" w:rsidRPr="000625C9">
        <w:rPr>
          <w:rFonts w:ascii="Sylfaen" w:eastAsia="Times New Roman" w:hAnsi="Sylfaen" w:cs="Times New Roman"/>
          <w:sz w:val="20"/>
          <w:szCs w:val="20"/>
          <w:lang w:val="ka-GE"/>
        </w:rPr>
        <w:t>ფაქტობრივად</w:t>
      </w:r>
      <w:r w:rsidR="00EF0A11" w:rsidRPr="000625C9">
        <w:rPr>
          <w:rFonts w:ascii="Sylfaen" w:eastAsia="Times New Roman" w:hAnsi="Sylfaen" w:cs="Times New Roman"/>
          <w:sz w:val="20"/>
          <w:szCs w:val="20"/>
          <w:lang w:val="ka-GE"/>
        </w:rPr>
        <w:t xml:space="preserve"> გაწეული ხარჯი (პროექტის ფარგლებში გაწეული ყველა ხარჯი </w:t>
      </w:r>
      <w:r w:rsidRPr="000625C9">
        <w:rPr>
          <w:rFonts w:ascii="Sylfaen" w:eastAsia="Times New Roman" w:hAnsi="Sylfaen" w:cs="Times New Roman"/>
          <w:sz w:val="20"/>
          <w:szCs w:val="20"/>
          <w:lang w:val="ka-GE"/>
        </w:rPr>
        <w:t>უნდა ა</w:t>
      </w:r>
      <w:r w:rsidR="001438D4" w:rsidRPr="000625C9">
        <w:rPr>
          <w:rFonts w:ascii="Sylfaen" w:eastAsia="Times New Roman" w:hAnsi="Sylfaen" w:cs="Times New Roman"/>
          <w:sz w:val="20"/>
          <w:szCs w:val="20"/>
          <w:lang w:val="ka-GE"/>
        </w:rPr>
        <w:t>ი</w:t>
      </w:r>
      <w:r w:rsidRPr="000625C9">
        <w:rPr>
          <w:rFonts w:ascii="Sylfaen" w:eastAsia="Times New Roman" w:hAnsi="Sylfaen" w:cs="Times New Roman"/>
          <w:sz w:val="20"/>
          <w:szCs w:val="20"/>
          <w:lang w:val="ka-GE"/>
        </w:rPr>
        <w:t>სახო</w:t>
      </w:r>
      <w:r w:rsidR="001438D4" w:rsidRPr="000625C9">
        <w:rPr>
          <w:rFonts w:ascii="Sylfaen" w:eastAsia="Times New Roman" w:hAnsi="Sylfaen" w:cs="Times New Roman"/>
          <w:sz w:val="20"/>
          <w:szCs w:val="20"/>
          <w:lang w:val="ka-GE"/>
        </w:rPr>
        <w:t>ს</w:t>
      </w:r>
      <w:r w:rsidR="00EF0A11" w:rsidRPr="000625C9">
        <w:rPr>
          <w:rFonts w:ascii="Sylfaen" w:eastAsia="Times New Roman" w:hAnsi="Sylfaen" w:cs="Times New Roman"/>
          <w:sz w:val="20"/>
          <w:szCs w:val="20"/>
          <w:lang w:val="ka-GE"/>
        </w:rPr>
        <w:t xml:space="preserve"> საკასო ხარჯში, მიუხედავად ხარჯის გაწევის მიზნობრიობისა</w:t>
      </w:r>
      <w:r w:rsidRPr="000625C9">
        <w:rPr>
          <w:rFonts w:ascii="Sylfaen" w:eastAsia="Times New Roman" w:hAnsi="Sylfaen" w:cs="Times New Roman"/>
          <w:sz w:val="20"/>
          <w:szCs w:val="20"/>
          <w:lang w:val="ka-GE"/>
        </w:rPr>
        <w:t>)</w:t>
      </w:r>
      <w:r w:rsidR="000B3504" w:rsidRPr="000625C9">
        <w:rPr>
          <w:rFonts w:ascii="Sylfaen" w:eastAsia="Times New Roman" w:hAnsi="Sylfaen" w:cs="Times New Roman"/>
          <w:sz w:val="20"/>
          <w:szCs w:val="20"/>
          <w:lang w:val="ka-GE"/>
        </w:rPr>
        <w:t>;</w:t>
      </w:r>
    </w:p>
    <w:p w:rsidR="00496F5B" w:rsidRPr="000625C9" w:rsidRDefault="002765A8" w:rsidP="00346C7E">
      <w:pPr>
        <w:pStyle w:val="ListParagraph"/>
        <w:numPr>
          <w:ilvl w:val="0"/>
          <w:numId w:val="16"/>
        </w:numPr>
        <w:spacing w:after="240" w:line="240" w:lineRule="auto"/>
        <w:ind w:left="0" w:firstLine="450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0625C9">
        <w:rPr>
          <w:rFonts w:ascii="Sylfaen" w:eastAsia="Times New Roman" w:hAnsi="Sylfaen" w:cs="Times New Roman"/>
          <w:b/>
          <w:sz w:val="20"/>
          <w:szCs w:val="20"/>
          <w:lang w:val="ka-GE"/>
        </w:rPr>
        <w:t>ნაშთი</w:t>
      </w:r>
      <w:r w:rsidR="00496F5B" w:rsidRPr="000625C9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 - </w:t>
      </w:r>
      <w:r w:rsidR="00496F5B" w:rsidRPr="000625C9">
        <w:rPr>
          <w:rFonts w:ascii="Sylfaen" w:eastAsia="Times New Roman" w:hAnsi="Sylfaen" w:cs="Times New Roman"/>
          <w:sz w:val="20"/>
          <w:szCs w:val="20"/>
          <w:lang w:val="ka-GE"/>
        </w:rPr>
        <w:t>პერიოდის ბოლოს დარჩენილი თანხა, რაც იქნება მომდევ</w:t>
      </w:r>
      <w:r w:rsidR="0064276C" w:rsidRPr="000625C9">
        <w:rPr>
          <w:rFonts w:ascii="Sylfaen" w:eastAsia="Times New Roman" w:hAnsi="Sylfaen" w:cs="Times New Roman"/>
          <w:sz w:val="20"/>
          <w:szCs w:val="20"/>
          <w:lang w:val="ka-GE"/>
        </w:rPr>
        <w:t>ნო პერიოდის საწყისი ნაშთის ტოლი;</w:t>
      </w:r>
    </w:p>
    <w:p w:rsidR="00EE5337" w:rsidRPr="000625C9" w:rsidRDefault="00496F5B" w:rsidP="00346C7E">
      <w:pPr>
        <w:pStyle w:val="ListParagraph"/>
        <w:numPr>
          <w:ilvl w:val="0"/>
          <w:numId w:val="16"/>
        </w:numPr>
        <w:spacing w:after="240" w:line="240" w:lineRule="auto"/>
        <w:ind w:left="0" w:firstLine="450"/>
        <w:jc w:val="both"/>
        <w:rPr>
          <w:rFonts w:ascii="Sylfaen" w:eastAsia="Times New Roman" w:hAnsi="Sylfaen" w:cs="Arial"/>
          <w:color w:val="000000" w:themeColor="text1"/>
          <w:sz w:val="20"/>
          <w:szCs w:val="20"/>
          <w:u w:val="single"/>
          <w:lang w:val="ka-GE"/>
        </w:rPr>
      </w:pPr>
      <w:r w:rsidRPr="000625C9">
        <w:rPr>
          <w:rFonts w:ascii="Sylfaen" w:eastAsia="Times New Roman" w:hAnsi="Sylfaen" w:cs="Sylfaen"/>
          <w:b/>
          <w:color w:val="000000" w:themeColor="text1"/>
          <w:sz w:val="20"/>
          <w:szCs w:val="20"/>
          <w:lang w:val="ka-GE"/>
        </w:rPr>
        <w:t>მ.შ</w:t>
      </w:r>
      <w:r w:rsidR="0052657D" w:rsidRPr="000625C9">
        <w:rPr>
          <w:rFonts w:ascii="Sylfaen" w:eastAsia="Times New Roman" w:hAnsi="Sylfaen" w:cs="Sylfaen"/>
          <w:b/>
          <w:color w:val="000000" w:themeColor="text1"/>
          <w:sz w:val="20"/>
          <w:szCs w:val="20"/>
          <w:lang w:val="ka-GE"/>
        </w:rPr>
        <w:t>.</w:t>
      </w:r>
      <w:r w:rsidRPr="000625C9">
        <w:rPr>
          <w:rFonts w:ascii="Sylfaen" w:eastAsia="Times New Roman" w:hAnsi="Sylfaen" w:cs="Sylfaen"/>
          <w:b/>
          <w:color w:val="000000" w:themeColor="text1"/>
          <w:sz w:val="20"/>
          <w:szCs w:val="20"/>
          <w:lang w:val="ka-GE"/>
        </w:rPr>
        <w:t xml:space="preserve"> საანგარიშო პერიოდი</w:t>
      </w:r>
      <w:r w:rsidRPr="000625C9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- იგულისხმება საანგარიშ</w:t>
      </w:r>
      <w:r w:rsidR="001438D4" w:rsidRPr="000625C9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</w:t>
      </w:r>
      <w:r w:rsidRPr="000625C9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პერიოდის შესაბამისი მონაცემები, ხოლო </w:t>
      </w:r>
      <w:r w:rsidRPr="000625C9">
        <w:rPr>
          <w:rFonts w:ascii="Sylfaen" w:eastAsia="Times New Roman" w:hAnsi="Sylfaen" w:cs="Sylfaen"/>
          <w:b/>
          <w:color w:val="000000" w:themeColor="text1"/>
          <w:sz w:val="20"/>
          <w:szCs w:val="20"/>
          <w:lang w:val="ka-GE"/>
        </w:rPr>
        <w:t>პირველი ტრანშიდან საანგარიშო პერიოდის ჩათვლით</w:t>
      </w:r>
      <w:r w:rsidRPr="000625C9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იგულისხმება შესაბამისი მონაცემების ნაზარდი ჯამები.</w:t>
      </w:r>
      <w:r w:rsidR="002713A9" w:rsidRPr="000625C9">
        <w:rPr>
          <w:rFonts w:ascii="Sylfaen" w:eastAsia="Times New Roman" w:hAnsi="Sylfaen" w:cs="Sylfaen"/>
          <w:b/>
          <w:color w:val="FFFFFF" w:themeColor="background1"/>
          <w:sz w:val="20"/>
          <w:szCs w:val="20"/>
          <w:u w:val="single"/>
          <w:lang w:val="ka-GE"/>
        </w:rPr>
        <w:t>ზ</w:t>
      </w:r>
      <w:r w:rsidR="00EE5337" w:rsidRPr="000625C9">
        <w:rPr>
          <w:rFonts w:ascii="Sylfaen" w:eastAsia="Times New Roman" w:hAnsi="Sylfaen" w:cs="Sylfaen"/>
          <w:b/>
          <w:color w:val="FFFFFF" w:themeColor="background1"/>
          <w:sz w:val="20"/>
          <w:szCs w:val="20"/>
          <w:u w:val="single"/>
          <w:lang w:val="ka-GE"/>
        </w:rPr>
        <w:t>გ</w:t>
      </w:r>
    </w:p>
    <w:p w:rsidR="0052657D" w:rsidRPr="000625C9" w:rsidRDefault="0052657D" w:rsidP="00346C7E">
      <w:pPr>
        <w:tabs>
          <w:tab w:val="left" w:pos="2490"/>
        </w:tabs>
        <w:spacing w:after="240" w:line="240" w:lineRule="auto"/>
        <w:ind w:firstLine="450"/>
        <w:jc w:val="both"/>
        <w:rPr>
          <w:rFonts w:ascii="Sylfaen" w:eastAsia="Times New Roman" w:hAnsi="Sylfaen" w:cs="Sylfaen"/>
          <w:i/>
          <w:color w:val="000000" w:themeColor="text1"/>
          <w:sz w:val="20"/>
          <w:szCs w:val="20"/>
          <w:u w:val="single"/>
          <w:lang w:val="ka-GE"/>
        </w:rPr>
      </w:pPr>
      <w:r w:rsidRPr="000625C9">
        <w:rPr>
          <w:rFonts w:ascii="Sylfaen" w:eastAsia="Times New Roman" w:hAnsi="Sylfaen" w:cs="Sylfaen"/>
          <w:i/>
          <w:color w:val="000000" w:themeColor="text1"/>
          <w:sz w:val="20"/>
          <w:szCs w:val="20"/>
          <w:u w:val="single"/>
          <w:lang w:val="ka-GE"/>
        </w:rPr>
        <w:t xml:space="preserve">შევსებულ ფორმას ხელი უნდა მოაწეროს </w:t>
      </w:r>
      <w:r w:rsidR="009F5592" w:rsidRPr="000625C9">
        <w:rPr>
          <w:rFonts w:ascii="Sylfaen" w:eastAsia="Times New Roman" w:hAnsi="Sylfaen" w:cs="Sylfaen"/>
          <w:i/>
          <w:color w:val="000000" w:themeColor="text1"/>
          <w:sz w:val="20"/>
          <w:szCs w:val="20"/>
          <w:u w:val="single"/>
          <w:lang w:val="ka-GE"/>
        </w:rPr>
        <w:t>დოქტორანტმა</w:t>
      </w:r>
      <w:r w:rsidR="00953109" w:rsidRPr="000625C9">
        <w:rPr>
          <w:rFonts w:ascii="Sylfaen" w:eastAsia="Times New Roman" w:hAnsi="Sylfaen" w:cs="Sylfaen"/>
          <w:i/>
          <w:color w:val="000000" w:themeColor="text1"/>
          <w:sz w:val="20"/>
          <w:szCs w:val="20"/>
          <w:u w:val="single"/>
          <w:lang w:val="ka-GE"/>
        </w:rPr>
        <w:t>.</w:t>
      </w:r>
    </w:p>
    <w:p w:rsidR="00EE5337" w:rsidRPr="0040361C" w:rsidRDefault="00B9356F" w:rsidP="0040361C">
      <w:pPr>
        <w:tabs>
          <w:tab w:val="left" w:pos="2490"/>
        </w:tabs>
        <w:spacing w:after="240" w:line="240" w:lineRule="auto"/>
        <w:ind w:left="180" w:firstLine="450"/>
        <w:jc w:val="both"/>
        <w:rPr>
          <w:rFonts w:ascii="Sylfaen" w:eastAsia="Times New Roman" w:hAnsi="Sylfaen" w:cs="Sylfaen"/>
          <w:i/>
          <w:color w:val="FF0000"/>
          <w:sz w:val="20"/>
          <w:szCs w:val="20"/>
          <w:u w:val="single"/>
          <w:lang w:val="ka-GE"/>
        </w:rPr>
      </w:pPr>
      <w:r w:rsidRPr="000625C9">
        <w:rPr>
          <w:rFonts w:ascii="Sylfaen" w:eastAsia="Times New Roman" w:hAnsi="Sylfaen" w:cs="Sylfaen"/>
          <w:i/>
          <w:color w:val="000000" w:themeColor="text1"/>
          <w:sz w:val="20"/>
          <w:szCs w:val="20"/>
          <w:u w:val="single"/>
          <w:lang w:val="ka-GE"/>
        </w:rPr>
        <w:t>ფინანსურ</w:t>
      </w:r>
      <w:r w:rsidR="00532BAA" w:rsidRPr="000625C9">
        <w:rPr>
          <w:rFonts w:ascii="Sylfaen" w:eastAsia="Times New Roman" w:hAnsi="Sylfaen" w:cs="Sylfaen"/>
          <w:i/>
          <w:color w:val="000000" w:themeColor="text1"/>
          <w:sz w:val="20"/>
          <w:szCs w:val="20"/>
          <w:u w:val="single"/>
          <w:lang w:val="ka-GE"/>
        </w:rPr>
        <w:t>ი</w:t>
      </w:r>
      <w:r w:rsidRPr="000625C9">
        <w:rPr>
          <w:rFonts w:ascii="Sylfaen" w:eastAsia="Times New Roman" w:hAnsi="Sylfaen" w:cs="Sylfaen"/>
          <w:i/>
          <w:color w:val="000000" w:themeColor="text1"/>
          <w:sz w:val="20"/>
          <w:szCs w:val="20"/>
          <w:u w:val="single"/>
          <w:lang w:val="ka-GE"/>
        </w:rPr>
        <w:t xml:space="preserve"> ანგარიშის ფორმაში მითითებული საწყისი და საბოლო</w:t>
      </w:r>
      <w:r w:rsidR="00532BAA" w:rsidRPr="000625C9">
        <w:rPr>
          <w:rFonts w:ascii="Sylfaen" w:eastAsia="Times New Roman" w:hAnsi="Sylfaen" w:cs="Sylfaen"/>
          <w:i/>
          <w:color w:val="000000" w:themeColor="text1"/>
          <w:sz w:val="20"/>
          <w:szCs w:val="20"/>
          <w:u w:val="single"/>
          <w:lang w:val="ka-GE"/>
        </w:rPr>
        <w:t>ო</w:t>
      </w:r>
      <w:r w:rsidRPr="000625C9">
        <w:rPr>
          <w:rFonts w:ascii="Sylfaen" w:eastAsia="Times New Roman" w:hAnsi="Sylfaen" w:cs="Sylfaen"/>
          <w:i/>
          <w:color w:val="000000" w:themeColor="text1"/>
          <w:sz w:val="20"/>
          <w:szCs w:val="20"/>
          <w:u w:val="single"/>
          <w:lang w:val="ka-GE"/>
        </w:rPr>
        <w:t xml:space="preserve"> ნაშთები აუცილებლად უნდა შეესაბამებოდეს მიზნობრივი საგრანტო ანგარიშის ამონაწერში მითითებულ </w:t>
      </w:r>
      <w:r w:rsidR="00532BAA" w:rsidRPr="000625C9">
        <w:rPr>
          <w:rFonts w:ascii="Sylfaen" w:eastAsia="Times New Roman" w:hAnsi="Sylfaen" w:cs="Sylfaen"/>
          <w:i/>
          <w:color w:val="000000" w:themeColor="text1"/>
          <w:sz w:val="20"/>
          <w:szCs w:val="20"/>
          <w:u w:val="single"/>
          <w:lang w:val="ka-GE"/>
        </w:rPr>
        <w:t xml:space="preserve">საწყის და საბოლოო </w:t>
      </w:r>
      <w:r w:rsidRPr="000625C9">
        <w:rPr>
          <w:rFonts w:ascii="Sylfaen" w:eastAsia="Times New Roman" w:hAnsi="Sylfaen" w:cs="Sylfaen"/>
          <w:i/>
          <w:color w:val="000000" w:themeColor="text1"/>
          <w:sz w:val="20"/>
          <w:szCs w:val="20"/>
          <w:u w:val="single"/>
          <w:lang w:val="ka-GE"/>
        </w:rPr>
        <w:t>ნაშთებს.</w:t>
      </w:r>
    </w:p>
    <w:p w:rsidR="00EE5337" w:rsidRPr="000625C9" w:rsidRDefault="00EE5337" w:rsidP="00C01078">
      <w:pPr>
        <w:spacing w:after="240" w:line="240" w:lineRule="auto"/>
        <w:ind w:firstLine="450"/>
        <w:rPr>
          <w:rFonts w:ascii="Sylfaen" w:eastAsia="Times New Roman" w:hAnsi="Sylfaen" w:cs="Sylfaen"/>
          <w:b/>
          <w:color w:val="000000" w:themeColor="text1"/>
          <w:sz w:val="20"/>
          <w:szCs w:val="20"/>
          <w:lang w:val="ka-GE"/>
        </w:rPr>
      </w:pPr>
      <w:r w:rsidRPr="000625C9">
        <w:rPr>
          <w:rFonts w:ascii="Sylfaen" w:eastAsia="Times New Roman" w:hAnsi="Sylfaen" w:cs="Sylfaen"/>
          <w:b/>
          <w:color w:val="000000" w:themeColor="text1"/>
          <w:sz w:val="20"/>
          <w:szCs w:val="20"/>
          <w:lang w:val="ka-GE"/>
        </w:rPr>
        <w:lastRenderedPageBreak/>
        <w:t>განმარტებითი ბარათის შევსების წესი</w:t>
      </w:r>
    </w:p>
    <w:p w:rsidR="00EE5337" w:rsidRPr="000625C9" w:rsidRDefault="00EE5337" w:rsidP="00346C7E">
      <w:pPr>
        <w:pStyle w:val="ListParagraph"/>
        <w:numPr>
          <w:ilvl w:val="0"/>
          <w:numId w:val="10"/>
        </w:numPr>
        <w:spacing w:after="240" w:line="240" w:lineRule="auto"/>
        <w:ind w:left="0" w:firstLine="450"/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</w:pPr>
      <w:r w:rsidRPr="000625C9"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  <w:t xml:space="preserve">არსებული ნაშთი/გადახარჯვა - </w:t>
      </w:r>
      <w:r w:rsidR="00BE7DEA"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უნდა შეივსოს</w:t>
      </w:r>
      <w:r w:rsidR="00BE7DEA" w:rsidRPr="000625C9"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  <w:t xml:space="preserve"> </w:t>
      </w:r>
      <w:r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ფ</w:t>
      </w:r>
      <w:r w:rsidR="00BE7DEA"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ინანსური ანგარიშის ბოლო გრაფის</w:t>
      </w:r>
      <w:r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 (პე</w:t>
      </w:r>
      <w:r w:rsidR="00E5228F"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რი</w:t>
      </w:r>
      <w:r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ოდის ბოლოს არსებული ნაშთი/გადა</w:t>
      </w:r>
      <w:r w:rsidR="00E5228F"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ხარჯვა) </w:t>
      </w:r>
      <w:r w:rsidR="00BB5D99"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შესაბამისად;</w:t>
      </w:r>
    </w:p>
    <w:p w:rsidR="00EE5337" w:rsidRPr="000625C9" w:rsidRDefault="00E5228F" w:rsidP="00346C7E">
      <w:pPr>
        <w:pStyle w:val="ListParagraph"/>
        <w:numPr>
          <w:ilvl w:val="0"/>
          <w:numId w:val="10"/>
        </w:numPr>
        <w:spacing w:after="240" w:line="240" w:lineRule="auto"/>
        <w:ind w:left="0" w:firstLine="450"/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</w:pPr>
      <w:r w:rsidRPr="000625C9"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  <w:t xml:space="preserve">ნაშთის/გადახარჯვის მიზეზები - </w:t>
      </w:r>
      <w:r w:rsidR="00BE7DEA"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 განმარტება</w:t>
      </w:r>
      <w:r w:rsidR="009B73B5"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 იმის შესახებ</w:t>
      </w:r>
      <w:r w:rsidR="00B7238E"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,</w:t>
      </w:r>
      <w:r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 თუ რამ გამო</w:t>
      </w:r>
      <w:r w:rsidR="00B7238E"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ი</w:t>
      </w:r>
      <w:r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წვია აღნიშნული</w:t>
      </w:r>
      <w:r w:rsidR="009B73B5"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 ნაშთი/გადახარჯვა</w:t>
      </w:r>
      <w:r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;</w:t>
      </w:r>
    </w:p>
    <w:p w:rsidR="00E5228F" w:rsidRPr="000625C9" w:rsidRDefault="00E5228F" w:rsidP="00346C7E">
      <w:pPr>
        <w:pStyle w:val="ListParagraph"/>
        <w:numPr>
          <w:ilvl w:val="0"/>
          <w:numId w:val="10"/>
        </w:numPr>
        <w:spacing w:after="240" w:line="240" w:lineRule="auto"/>
        <w:ind w:left="0" w:firstLine="450"/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</w:pPr>
      <w:r w:rsidRPr="000625C9"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  <w:t xml:space="preserve">ნაშთის/გადახარჯვის გამოსწორების გზა - </w:t>
      </w:r>
      <w:r w:rsidR="00BE7DEA"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 განმარტება</w:t>
      </w:r>
      <w:r w:rsidR="00353CD6"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,</w:t>
      </w:r>
      <w:r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 თუ როგორ </w:t>
      </w:r>
      <w:r w:rsidR="00BE7DEA"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აპირებს გრანტის მიმღები</w:t>
      </w:r>
      <w:r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 აღნიშნულის გამოსწორებას;</w:t>
      </w:r>
    </w:p>
    <w:p w:rsidR="00E5228F" w:rsidRPr="000625C9" w:rsidRDefault="00E5228F" w:rsidP="00346C7E">
      <w:pPr>
        <w:pStyle w:val="ListParagraph"/>
        <w:numPr>
          <w:ilvl w:val="0"/>
          <w:numId w:val="10"/>
        </w:numPr>
        <w:spacing w:after="240" w:line="240" w:lineRule="auto"/>
        <w:ind w:left="0" w:firstLine="450"/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</w:pPr>
      <w:r w:rsidRPr="000625C9"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  <w:t>ნაშთის გადახარჯვის გამოსწორების ვადა -</w:t>
      </w:r>
      <w:r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 </w:t>
      </w:r>
      <w:r w:rsidR="00BE7DEA"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დროის პერიოდი, როცა იგეგმება ნაშთის ათვისება/გადახარჯვის გასწორება;</w:t>
      </w:r>
    </w:p>
    <w:p w:rsidR="00E5228F" w:rsidRPr="000625C9" w:rsidRDefault="00E5228F" w:rsidP="00346C7E">
      <w:pPr>
        <w:pStyle w:val="ListParagraph"/>
        <w:numPr>
          <w:ilvl w:val="0"/>
          <w:numId w:val="10"/>
        </w:numPr>
        <w:spacing w:after="240" w:line="240" w:lineRule="auto"/>
        <w:ind w:left="0" w:firstLine="450"/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</w:pPr>
      <w:r w:rsidRPr="000625C9"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  <w:t>ნაშთის გადახარჯვის გავლენა ამოცანების შესრულებაზე -</w:t>
      </w:r>
      <w:r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 </w:t>
      </w:r>
      <w:r w:rsidR="00BE7DEA"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განმარტება იმის შესახებ - </w:t>
      </w:r>
      <w:r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მოახდინა თუ არა </w:t>
      </w:r>
      <w:r w:rsidR="00BE7DEA"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გავლენა </w:t>
      </w:r>
      <w:r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ნაშთის/გადახარჯვის არსებობამ ამოცანების შესრულებაზე.</w:t>
      </w:r>
    </w:p>
    <w:p w:rsidR="00883D5D" w:rsidRPr="000625C9" w:rsidRDefault="00DB077C" w:rsidP="00D83505">
      <w:pPr>
        <w:spacing w:after="240" w:line="240" w:lineRule="auto"/>
        <w:ind w:firstLine="450"/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</w:pPr>
      <w:r w:rsidRPr="000625C9"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  <w:t xml:space="preserve">შენიშვნა: </w:t>
      </w:r>
      <w:r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განმარტებითი ბარათის ყველა ველის შევსება </w:t>
      </w:r>
      <w:r w:rsidR="0052657D"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სავალდებულოა</w:t>
      </w:r>
      <w:r w:rsidRPr="000625C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.</w:t>
      </w:r>
    </w:p>
    <w:p w:rsidR="00883D5D" w:rsidRPr="000625C9" w:rsidRDefault="00883D5D" w:rsidP="00346C7E">
      <w:pPr>
        <w:pStyle w:val="ListParagraph"/>
        <w:spacing w:after="240" w:line="240" w:lineRule="auto"/>
        <w:ind w:left="0" w:firstLine="450"/>
        <w:jc w:val="center"/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</w:pPr>
    </w:p>
    <w:p w:rsidR="00AA4F38" w:rsidRPr="000625C9" w:rsidRDefault="00AA4F38" w:rsidP="00C01078">
      <w:pPr>
        <w:pStyle w:val="ListParagraph"/>
        <w:spacing w:after="240" w:line="240" w:lineRule="auto"/>
        <w:ind w:left="0" w:firstLine="450"/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</w:pPr>
      <w:r w:rsidRPr="000625C9"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  <w:t>ხარვეზის დადგენა ანგარიშში</w:t>
      </w:r>
    </w:p>
    <w:p w:rsidR="008B1981" w:rsidRPr="000625C9" w:rsidRDefault="00AA4F38" w:rsidP="00DD5535">
      <w:pPr>
        <w:jc w:val="both"/>
        <w:rPr>
          <w:rFonts w:ascii="Sylfaen" w:hAnsi="Sylfaen"/>
          <w:sz w:val="20"/>
          <w:szCs w:val="20"/>
          <w:lang w:val="ka-GE"/>
        </w:rPr>
      </w:pPr>
      <w:r w:rsidRPr="000625C9">
        <w:rPr>
          <w:rFonts w:ascii="Sylfaen" w:hAnsi="Sylfaen"/>
          <w:sz w:val="20"/>
          <w:szCs w:val="20"/>
          <w:lang w:val="ka-GE"/>
        </w:rPr>
        <w:t>გრანტის მიმღების მიერ წარმოდგენილ შუალედურ ანგარიშებში ხარვეზის არსებობის შემთხვევაში (ანგარიშის ფორმების არასწორად შევსება, არამიზნობრივი ხარჯის გაწევა, ხარჯვის დ</w:t>
      </w:r>
      <w:r w:rsidR="00F42997" w:rsidRPr="000625C9">
        <w:rPr>
          <w:rFonts w:ascii="Sylfaen" w:hAnsi="Sylfaen"/>
          <w:sz w:val="20"/>
          <w:szCs w:val="20"/>
          <w:lang w:val="ka-GE"/>
        </w:rPr>
        <w:t>ა</w:t>
      </w:r>
      <w:r w:rsidRPr="000625C9">
        <w:rPr>
          <w:rFonts w:ascii="Sylfaen" w:hAnsi="Sylfaen"/>
          <w:sz w:val="20"/>
          <w:szCs w:val="20"/>
          <w:lang w:val="ka-GE"/>
        </w:rPr>
        <w:t xml:space="preserve">მადასტურებელი დოკუმენტაციის არასრულად წარმოდგენა და სხვა.) გრანტის მიმღებს განესაზღვრება </w:t>
      </w:r>
      <w:r w:rsidRPr="000625C9">
        <w:rPr>
          <w:rFonts w:ascii="Sylfaen" w:hAnsi="Sylfaen"/>
          <w:b/>
          <w:sz w:val="20"/>
          <w:szCs w:val="20"/>
          <w:lang w:val="ka-GE"/>
        </w:rPr>
        <w:t>ხარვეზის გამოსწორების ვადა.</w:t>
      </w:r>
      <w:r w:rsidRPr="000625C9">
        <w:rPr>
          <w:rFonts w:ascii="Sylfaen" w:hAnsi="Sylfaen"/>
          <w:sz w:val="20"/>
          <w:szCs w:val="20"/>
          <w:lang w:val="ka-GE"/>
        </w:rPr>
        <w:t xml:space="preserve"> დადგენილ ვადაში ხარვეზის გამოუსწორებლობის შემთხვევაში ფონდის გენერალური დირექტორი იღებს გადაწყვეტილებას საგრანტო პროექტის </w:t>
      </w:r>
      <w:r w:rsidRPr="000625C9">
        <w:rPr>
          <w:rFonts w:ascii="Sylfaen" w:hAnsi="Sylfaen"/>
          <w:b/>
          <w:sz w:val="20"/>
          <w:szCs w:val="20"/>
          <w:lang w:val="ka-GE"/>
        </w:rPr>
        <w:t>დაფინანსების შეწყვეტის</w:t>
      </w:r>
      <w:r w:rsidRPr="000625C9">
        <w:rPr>
          <w:rFonts w:ascii="Sylfaen" w:hAnsi="Sylfaen"/>
          <w:sz w:val="20"/>
          <w:szCs w:val="20"/>
          <w:lang w:val="ka-GE"/>
        </w:rPr>
        <w:t xml:space="preserve"> თაობაზე.</w:t>
      </w:r>
    </w:p>
    <w:p w:rsidR="00F570B5" w:rsidRPr="000625C9" w:rsidRDefault="00F570B5" w:rsidP="00F570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b/>
          <w:sz w:val="20"/>
          <w:szCs w:val="20"/>
        </w:rPr>
      </w:pPr>
      <w:r w:rsidRPr="000625C9">
        <w:rPr>
          <w:rFonts w:ascii="Sylfaen" w:hAnsi="Sylfaen"/>
          <w:sz w:val="20"/>
          <w:szCs w:val="20"/>
          <w:lang w:val="ka-GE"/>
        </w:rPr>
        <w:t xml:space="preserve">შეწყვეტის შემთხვევაში </w:t>
      </w:r>
      <w:r w:rsidRPr="000625C9">
        <w:rPr>
          <w:rFonts w:ascii="Sylfaen" w:hAnsi="Sylfaen" w:cs="Sylfaen"/>
          <w:sz w:val="20"/>
          <w:szCs w:val="20"/>
          <w:lang w:val="ka-GE"/>
        </w:rPr>
        <w:t xml:space="preserve">გრანტის მიმღების </w:t>
      </w:r>
      <w:r w:rsidRPr="000625C9">
        <w:rPr>
          <w:rFonts w:ascii="Sylfaen" w:hAnsi="Sylfaen" w:cs="Sylfaen"/>
          <w:sz w:val="20"/>
          <w:szCs w:val="20"/>
        </w:rPr>
        <w:t xml:space="preserve">მიერ შესყიდული მატერიალური საშუალებები (კომპიუტერული ტექნიკის გამოკლებით) გადაეცემა შესაბამის უნივერსიტეტს, ხოლო გაუხარჯავი და ასევე არამიზნობრივად გახარჯული სახსრები ექვემდებარება </w:t>
      </w:r>
      <w:r w:rsidRPr="000625C9">
        <w:rPr>
          <w:rFonts w:ascii="Sylfaen" w:hAnsi="Sylfaen" w:cs="Sylfaen"/>
          <w:sz w:val="20"/>
          <w:szCs w:val="20"/>
          <w:lang w:val="ka-GE"/>
        </w:rPr>
        <w:t>გრანტის გამცემისათვის დაბრუნებას.</w:t>
      </w:r>
      <w:r w:rsidR="008029C9" w:rsidRPr="000625C9">
        <w:rPr>
          <w:rFonts w:ascii="Sylfaen" w:hAnsi="Sylfaen" w:cs="Sylfaen"/>
          <w:sz w:val="20"/>
          <w:szCs w:val="20"/>
          <w:lang w:val="ka-GE"/>
        </w:rPr>
        <w:t xml:space="preserve"> აგრეთვე, </w:t>
      </w:r>
      <w:r w:rsidRPr="000625C9">
        <w:rPr>
          <w:rFonts w:ascii="Sylfaen" w:hAnsi="Sylfaen" w:cs="Sylfaen"/>
          <w:sz w:val="20"/>
          <w:szCs w:val="20"/>
        </w:rPr>
        <w:t>დოქტორანტი</w:t>
      </w:r>
      <w:r w:rsidRPr="000625C9">
        <w:rPr>
          <w:sz w:val="20"/>
          <w:szCs w:val="20"/>
        </w:rPr>
        <w:t xml:space="preserve"> </w:t>
      </w:r>
      <w:r w:rsidRPr="000625C9">
        <w:rPr>
          <w:rFonts w:ascii="Sylfaen" w:hAnsi="Sylfaen" w:cs="Sylfaen"/>
          <w:sz w:val="20"/>
          <w:szCs w:val="20"/>
        </w:rPr>
        <w:t>ვალდებულია</w:t>
      </w:r>
      <w:r w:rsidRPr="000625C9">
        <w:rPr>
          <w:sz w:val="20"/>
          <w:szCs w:val="20"/>
        </w:rPr>
        <w:t xml:space="preserve"> </w:t>
      </w:r>
      <w:r w:rsidRPr="000625C9">
        <w:rPr>
          <w:rFonts w:ascii="Sylfaen" w:hAnsi="Sylfaen" w:cs="Sylfaen"/>
          <w:sz w:val="20"/>
          <w:szCs w:val="20"/>
        </w:rPr>
        <w:t>სახელმწიფო</w:t>
      </w:r>
      <w:r w:rsidRPr="000625C9">
        <w:rPr>
          <w:sz w:val="20"/>
          <w:szCs w:val="20"/>
        </w:rPr>
        <w:t xml:space="preserve"> </w:t>
      </w:r>
      <w:r w:rsidRPr="000625C9">
        <w:rPr>
          <w:rFonts w:ascii="Sylfaen" w:hAnsi="Sylfaen" w:cs="Sylfaen"/>
          <w:sz w:val="20"/>
          <w:szCs w:val="20"/>
        </w:rPr>
        <w:t>ხაზინის</w:t>
      </w:r>
      <w:r w:rsidRPr="000625C9">
        <w:rPr>
          <w:sz w:val="20"/>
          <w:szCs w:val="20"/>
        </w:rPr>
        <w:t xml:space="preserve"> </w:t>
      </w:r>
      <w:r w:rsidRPr="000625C9">
        <w:rPr>
          <w:rFonts w:ascii="Sylfaen" w:hAnsi="Sylfaen" w:cs="Sylfaen"/>
          <w:sz w:val="20"/>
          <w:szCs w:val="20"/>
        </w:rPr>
        <w:t>შესაბამის</w:t>
      </w:r>
      <w:r w:rsidRPr="000625C9">
        <w:rPr>
          <w:sz w:val="20"/>
          <w:szCs w:val="20"/>
        </w:rPr>
        <w:t xml:space="preserve"> </w:t>
      </w:r>
      <w:r w:rsidRPr="000625C9">
        <w:rPr>
          <w:rFonts w:ascii="Sylfaen" w:hAnsi="Sylfaen" w:cs="Sylfaen"/>
          <w:sz w:val="20"/>
          <w:szCs w:val="20"/>
        </w:rPr>
        <w:t>ანგარიშზე</w:t>
      </w:r>
      <w:r w:rsidRPr="000625C9">
        <w:rPr>
          <w:sz w:val="20"/>
          <w:szCs w:val="20"/>
        </w:rPr>
        <w:t xml:space="preserve"> </w:t>
      </w:r>
      <w:r w:rsidRPr="000625C9">
        <w:rPr>
          <w:rFonts w:ascii="Sylfaen" w:hAnsi="Sylfaen" w:cs="Sylfaen"/>
          <w:sz w:val="20"/>
          <w:szCs w:val="20"/>
        </w:rPr>
        <w:t>დააბრუნოს</w:t>
      </w:r>
      <w:r w:rsidRPr="000625C9">
        <w:rPr>
          <w:sz w:val="20"/>
          <w:szCs w:val="20"/>
        </w:rPr>
        <w:t xml:space="preserve"> </w:t>
      </w:r>
      <w:r w:rsidRPr="000625C9">
        <w:rPr>
          <w:rFonts w:ascii="Sylfaen" w:hAnsi="Sylfaen" w:cs="Sylfaen"/>
          <w:sz w:val="20"/>
          <w:szCs w:val="20"/>
        </w:rPr>
        <w:t>მისთვის</w:t>
      </w:r>
      <w:r w:rsidRPr="000625C9">
        <w:rPr>
          <w:sz w:val="20"/>
          <w:szCs w:val="20"/>
        </w:rPr>
        <w:t xml:space="preserve"> </w:t>
      </w:r>
      <w:r w:rsidRPr="000625C9">
        <w:rPr>
          <w:rFonts w:ascii="Sylfaen" w:hAnsi="Sylfaen" w:cs="Sylfaen"/>
          <w:sz w:val="20"/>
          <w:szCs w:val="20"/>
        </w:rPr>
        <w:t>გადარიცხული</w:t>
      </w:r>
      <w:r w:rsidRPr="000625C9">
        <w:rPr>
          <w:sz w:val="20"/>
          <w:szCs w:val="20"/>
        </w:rPr>
        <w:t xml:space="preserve">, </w:t>
      </w:r>
      <w:r w:rsidRPr="000625C9">
        <w:rPr>
          <w:rFonts w:ascii="Sylfaen" w:hAnsi="Sylfaen" w:cs="Sylfaen"/>
          <w:b/>
          <w:sz w:val="20"/>
          <w:szCs w:val="20"/>
        </w:rPr>
        <w:t>სტიპენდიის</w:t>
      </w:r>
      <w:r w:rsidRPr="000625C9">
        <w:rPr>
          <w:b/>
          <w:sz w:val="20"/>
          <w:szCs w:val="20"/>
        </w:rPr>
        <w:t xml:space="preserve"> </w:t>
      </w:r>
      <w:r w:rsidRPr="000625C9">
        <w:rPr>
          <w:rFonts w:ascii="Sylfaen" w:hAnsi="Sylfaen" w:cs="Sylfaen"/>
          <w:b/>
          <w:sz w:val="20"/>
          <w:szCs w:val="20"/>
        </w:rPr>
        <w:t>სრული</w:t>
      </w:r>
      <w:r w:rsidRPr="000625C9">
        <w:rPr>
          <w:b/>
          <w:sz w:val="20"/>
          <w:szCs w:val="20"/>
        </w:rPr>
        <w:t xml:space="preserve"> </w:t>
      </w:r>
      <w:r w:rsidRPr="000625C9">
        <w:rPr>
          <w:rFonts w:ascii="Sylfaen" w:hAnsi="Sylfaen" w:cs="Sylfaen"/>
          <w:b/>
          <w:sz w:val="20"/>
          <w:szCs w:val="20"/>
        </w:rPr>
        <w:t>ოდენობა</w:t>
      </w:r>
      <w:r w:rsidRPr="000625C9">
        <w:rPr>
          <w:b/>
          <w:sz w:val="20"/>
          <w:szCs w:val="20"/>
        </w:rPr>
        <w:t>.</w:t>
      </w:r>
    </w:p>
    <w:p w:rsidR="0098414E" w:rsidRDefault="00062F22" w:rsidP="00F570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/>
          <w:sz w:val="20"/>
          <w:szCs w:val="20"/>
          <w:lang w:val="ka-GE"/>
        </w:rPr>
      </w:pPr>
      <w:r w:rsidRPr="000625C9">
        <w:rPr>
          <w:rFonts w:ascii="Sylfaen" w:hAnsi="Sylfaen"/>
          <w:b/>
          <w:sz w:val="20"/>
          <w:szCs w:val="20"/>
          <w:lang w:val="ka-GE"/>
        </w:rPr>
        <w:t xml:space="preserve">შენიშვნა: </w:t>
      </w:r>
      <w:r w:rsidRPr="00D57F04">
        <w:rPr>
          <w:rFonts w:ascii="Sylfaen" w:hAnsi="Sylfaen"/>
          <w:sz w:val="20"/>
          <w:szCs w:val="20"/>
          <w:lang w:val="ka-GE"/>
        </w:rPr>
        <w:t xml:space="preserve">ფონდი აწარმოებს საგრანტო ხელშეკრულების პირობების დამრღვევთა რეესტრს, რომელიც მომავალში ფონდის მიერ გამოყენებული იქნება სხვადასხვა საგრანტო </w:t>
      </w:r>
      <w:r w:rsidR="001C1D66" w:rsidRPr="00D57F04">
        <w:rPr>
          <w:rFonts w:ascii="Sylfaen" w:hAnsi="Sylfaen"/>
          <w:sz w:val="20"/>
          <w:szCs w:val="20"/>
          <w:lang w:val="ka-GE"/>
        </w:rPr>
        <w:t>კონკურ</w:t>
      </w:r>
      <w:r w:rsidRPr="00D57F04">
        <w:rPr>
          <w:rFonts w:ascii="Sylfaen" w:hAnsi="Sylfaen"/>
          <w:sz w:val="20"/>
          <w:szCs w:val="20"/>
          <w:lang w:val="ka-GE"/>
        </w:rPr>
        <w:t>სებში მონაწილეთა შეფასებისათვის</w:t>
      </w:r>
      <w:r w:rsidR="0098414E" w:rsidRPr="00D57F04">
        <w:rPr>
          <w:rFonts w:ascii="Sylfaen" w:hAnsi="Sylfaen"/>
          <w:sz w:val="20"/>
          <w:szCs w:val="20"/>
          <w:lang w:val="ka-GE"/>
        </w:rPr>
        <w:t xml:space="preserve">. </w:t>
      </w:r>
      <w:r w:rsidR="00113B63" w:rsidRPr="00D57F04">
        <w:rPr>
          <w:rFonts w:ascii="Sylfaen" w:hAnsi="Sylfaen"/>
          <w:sz w:val="20"/>
          <w:szCs w:val="20"/>
          <w:lang w:val="ka-GE"/>
        </w:rPr>
        <w:t>ხელშეკრულების პირობების დარღვევად განიხილება:</w:t>
      </w:r>
      <w:r w:rsidR="00113B63" w:rsidRPr="000625C9">
        <w:rPr>
          <w:rFonts w:ascii="Sylfaen" w:hAnsi="Sylfaen"/>
          <w:b/>
          <w:sz w:val="20"/>
          <w:szCs w:val="20"/>
          <w:lang w:val="ka-GE"/>
        </w:rPr>
        <w:t xml:space="preserve"> </w:t>
      </w:r>
    </w:p>
    <w:p w:rsidR="0098414E" w:rsidRPr="00D57F04" w:rsidRDefault="00113B63" w:rsidP="0098414E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ind w:hanging="990"/>
        <w:jc w:val="both"/>
        <w:rPr>
          <w:rFonts w:ascii="Sylfaen" w:hAnsi="Sylfaen"/>
          <w:sz w:val="20"/>
          <w:szCs w:val="20"/>
          <w:lang w:val="ka-GE"/>
        </w:rPr>
      </w:pPr>
      <w:r w:rsidRPr="00D57F04">
        <w:rPr>
          <w:rFonts w:ascii="Sylfaen" w:hAnsi="Sylfaen" w:cs="Sylfaen"/>
          <w:sz w:val="20"/>
          <w:szCs w:val="20"/>
          <w:lang w:val="ka-GE"/>
        </w:rPr>
        <w:t>არამიზნობრივი</w:t>
      </w:r>
      <w:r w:rsidRPr="00D57F04">
        <w:rPr>
          <w:rFonts w:ascii="Sylfaen" w:hAnsi="Sylfaen"/>
          <w:sz w:val="20"/>
          <w:szCs w:val="20"/>
          <w:lang w:val="ka-GE"/>
        </w:rPr>
        <w:t xml:space="preserve"> ხარჯის გაწევა; </w:t>
      </w:r>
    </w:p>
    <w:p w:rsidR="0098414E" w:rsidRPr="00D57F04" w:rsidRDefault="00113B63" w:rsidP="0098414E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ind w:hanging="990"/>
        <w:jc w:val="both"/>
        <w:rPr>
          <w:rFonts w:ascii="Sylfaen" w:hAnsi="Sylfaen"/>
          <w:sz w:val="20"/>
          <w:szCs w:val="20"/>
          <w:lang w:val="ka-GE"/>
        </w:rPr>
      </w:pPr>
      <w:r w:rsidRPr="00D57F04">
        <w:rPr>
          <w:rFonts w:ascii="Sylfaen" w:hAnsi="Sylfaen"/>
          <w:sz w:val="20"/>
          <w:szCs w:val="20"/>
          <w:lang w:val="ka-GE"/>
        </w:rPr>
        <w:t>ანგარიშების ფონდში დაგვიანებით წარმოდგენა;</w:t>
      </w:r>
    </w:p>
    <w:p w:rsidR="0098414E" w:rsidRPr="00D57F04" w:rsidRDefault="00113B63" w:rsidP="0098414E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ind w:hanging="990"/>
        <w:jc w:val="both"/>
        <w:rPr>
          <w:rFonts w:ascii="Sylfaen" w:hAnsi="Sylfaen"/>
          <w:sz w:val="20"/>
          <w:szCs w:val="20"/>
          <w:lang w:val="ka-GE"/>
        </w:rPr>
      </w:pPr>
      <w:r w:rsidRPr="00D57F04">
        <w:rPr>
          <w:rFonts w:ascii="Sylfaen" w:hAnsi="Sylfaen"/>
          <w:sz w:val="20"/>
          <w:szCs w:val="20"/>
          <w:lang w:val="ka-GE"/>
        </w:rPr>
        <w:t>დოკუმენტაციის არასრულად წარმოდგენა;</w:t>
      </w:r>
    </w:p>
    <w:p w:rsidR="0098414E" w:rsidRPr="00D57F04" w:rsidRDefault="00113B63" w:rsidP="0098414E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ind w:left="720" w:hanging="630"/>
        <w:jc w:val="both"/>
        <w:rPr>
          <w:rFonts w:ascii="Sylfaen" w:hAnsi="Sylfaen"/>
          <w:sz w:val="20"/>
          <w:szCs w:val="20"/>
          <w:lang w:val="ka-GE"/>
        </w:rPr>
      </w:pPr>
      <w:r w:rsidRPr="00D57F04">
        <w:rPr>
          <w:rFonts w:ascii="Sylfaen" w:hAnsi="Sylfaen"/>
          <w:sz w:val="20"/>
          <w:szCs w:val="20"/>
          <w:lang w:val="ka-GE"/>
        </w:rPr>
        <w:t xml:space="preserve">გეგმა-გრაფიკით გათვალისწინებული ამოცანების არასრულყოფილად/დაგვიანებით შესრულება; </w:t>
      </w:r>
    </w:p>
    <w:p w:rsidR="00113B63" w:rsidRPr="00D57F04" w:rsidRDefault="00113B63" w:rsidP="0098414E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ind w:hanging="990"/>
        <w:jc w:val="both"/>
        <w:rPr>
          <w:rFonts w:ascii="Sylfaen" w:hAnsi="Sylfaen"/>
          <w:sz w:val="20"/>
          <w:szCs w:val="20"/>
          <w:lang w:val="ka-GE"/>
        </w:rPr>
      </w:pPr>
      <w:r w:rsidRPr="00D57F04">
        <w:rPr>
          <w:rFonts w:ascii="Sylfaen" w:hAnsi="Sylfaen"/>
          <w:sz w:val="20"/>
          <w:szCs w:val="20"/>
          <w:lang w:val="ka-GE"/>
        </w:rPr>
        <w:t>ხელშეკრულებით ნაკისრი სხვა ვალდებულებების შეუსრულებლობა.</w:t>
      </w:r>
    </w:p>
    <w:p w:rsidR="00F570B5" w:rsidRPr="000625C9" w:rsidRDefault="00F570B5" w:rsidP="00DD5535">
      <w:pPr>
        <w:jc w:val="both"/>
        <w:rPr>
          <w:rFonts w:ascii="Sylfaen" w:hAnsi="Sylfaen"/>
          <w:sz w:val="20"/>
          <w:szCs w:val="20"/>
          <w:lang w:val="ka-GE"/>
        </w:rPr>
      </w:pPr>
    </w:p>
    <w:sectPr w:rsidR="00F570B5" w:rsidRPr="000625C9" w:rsidSect="00745AD3">
      <w:pgSz w:w="11909" w:h="16834" w:code="9"/>
      <w:pgMar w:top="1440" w:right="144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C10" w:rsidRDefault="006A3C10" w:rsidP="00D62392">
      <w:pPr>
        <w:spacing w:after="0" w:line="240" w:lineRule="auto"/>
      </w:pPr>
      <w:r>
        <w:separator/>
      </w:r>
    </w:p>
  </w:endnote>
  <w:endnote w:type="continuationSeparator" w:id="0">
    <w:p w:rsidR="006A3C10" w:rsidRDefault="006A3C10" w:rsidP="00D6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_PDF_Subse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C10" w:rsidRDefault="006A3C10" w:rsidP="00D62392">
      <w:pPr>
        <w:spacing w:after="0" w:line="240" w:lineRule="auto"/>
      </w:pPr>
      <w:r>
        <w:separator/>
      </w:r>
    </w:p>
  </w:footnote>
  <w:footnote w:type="continuationSeparator" w:id="0">
    <w:p w:rsidR="006A3C10" w:rsidRDefault="006A3C10" w:rsidP="00D62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4301C"/>
    <w:multiLevelType w:val="hybridMultilevel"/>
    <w:tmpl w:val="2744DA64"/>
    <w:lvl w:ilvl="0" w:tplc="DCA09D9A">
      <w:start w:val="1"/>
      <w:numFmt w:val="bullet"/>
      <w:lvlText w:val=""/>
      <w:lvlJc w:val="left"/>
      <w:pPr>
        <w:tabs>
          <w:tab w:val="num" w:pos="1260"/>
        </w:tabs>
        <w:ind w:left="1260" w:hanging="360"/>
      </w:pPr>
      <w:rPr>
        <w:rFonts w:ascii="Wingdings 3" w:hAnsi="Wingdings 3" w:hint="default"/>
        <w:color w:val="000000" w:themeColor="text1"/>
      </w:rPr>
    </w:lvl>
    <w:lvl w:ilvl="1" w:tplc="D0B8D230" w:tentative="1">
      <w:start w:val="1"/>
      <w:numFmt w:val="bullet"/>
      <w:lvlText w:val=""/>
      <w:lvlJc w:val="left"/>
      <w:pPr>
        <w:tabs>
          <w:tab w:val="num" w:pos="1980"/>
        </w:tabs>
        <w:ind w:left="1980" w:hanging="360"/>
      </w:pPr>
      <w:rPr>
        <w:rFonts w:ascii="Wingdings 3" w:hAnsi="Wingdings 3" w:hint="default"/>
      </w:rPr>
    </w:lvl>
    <w:lvl w:ilvl="2" w:tplc="FEA48ECC" w:tentative="1">
      <w:start w:val="1"/>
      <w:numFmt w:val="bullet"/>
      <w:lvlText w:val=""/>
      <w:lvlJc w:val="left"/>
      <w:pPr>
        <w:tabs>
          <w:tab w:val="num" w:pos="2700"/>
        </w:tabs>
        <w:ind w:left="2700" w:hanging="360"/>
      </w:pPr>
      <w:rPr>
        <w:rFonts w:ascii="Wingdings 3" w:hAnsi="Wingdings 3" w:hint="default"/>
      </w:rPr>
    </w:lvl>
    <w:lvl w:ilvl="3" w:tplc="AD425FA2" w:tentative="1">
      <w:start w:val="1"/>
      <w:numFmt w:val="bullet"/>
      <w:lvlText w:val=""/>
      <w:lvlJc w:val="left"/>
      <w:pPr>
        <w:tabs>
          <w:tab w:val="num" w:pos="3420"/>
        </w:tabs>
        <w:ind w:left="3420" w:hanging="360"/>
      </w:pPr>
      <w:rPr>
        <w:rFonts w:ascii="Wingdings 3" w:hAnsi="Wingdings 3" w:hint="default"/>
      </w:rPr>
    </w:lvl>
    <w:lvl w:ilvl="4" w:tplc="63B2297C" w:tentative="1">
      <w:start w:val="1"/>
      <w:numFmt w:val="bullet"/>
      <w:lvlText w:val=""/>
      <w:lvlJc w:val="left"/>
      <w:pPr>
        <w:tabs>
          <w:tab w:val="num" w:pos="4140"/>
        </w:tabs>
        <w:ind w:left="4140" w:hanging="360"/>
      </w:pPr>
      <w:rPr>
        <w:rFonts w:ascii="Wingdings 3" w:hAnsi="Wingdings 3" w:hint="default"/>
      </w:rPr>
    </w:lvl>
    <w:lvl w:ilvl="5" w:tplc="D95C5B1E" w:tentative="1">
      <w:start w:val="1"/>
      <w:numFmt w:val="bullet"/>
      <w:lvlText w:val=""/>
      <w:lvlJc w:val="left"/>
      <w:pPr>
        <w:tabs>
          <w:tab w:val="num" w:pos="4860"/>
        </w:tabs>
        <w:ind w:left="4860" w:hanging="360"/>
      </w:pPr>
      <w:rPr>
        <w:rFonts w:ascii="Wingdings 3" w:hAnsi="Wingdings 3" w:hint="default"/>
      </w:rPr>
    </w:lvl>
    <w:lvl w:ilvl="6" w:tplc="20CEFE06" w:tentative="1">
      <w:start w:val="1"/>
      <w:numFmt w:val="bullet"/>
      <w:lvlText w:val=""/>
      <w:lvlJc w:val="left"/>
      <w:pPr>
        <w:tabs>
          <w:tab w:val="num" w:pos="5580"/>
        </w:tabs>
        <w:ind w:left="5580" w:hanging="360"/>
      </w:pPr>
      <w:rPr>
        <w:rFonts w:ascii="Wingdings 3" w:hAnsi="Wingdings 3" w:hint="default"/>
      </w:rPr>
    </w:lvl>
    <w:lvl w:ilvl="7" w:tplc="F1C23B26" w:tentative="1">
      <w:start w:val="1"/>
      <w:numFmt w:val="bullet"/>
      <w:lvlText w:val=""/>
      <w:lvlJc w:val="left"/>
      <w:pPr>
        <w:tabs>
          <w:tab w:val="num" w:pos="6300"/>
        </w:tabs>
        <w:ind w:left="6300" w:hanging="360"/>
      </w:pPr>
      <w:rPr>
        <w:rFonts w:ascii="Wingdings 3" w:hAnsi="Wingdings 3" w:hint="default"/>
      </w:rPr>
    </w:lvl>
    <w:lvl w:ilvl="8" w:tplc="B0FC4388" w:tentative="1">
      <w:start w:val="1"/>
      <w:numFmt w:val="bullet"/>
      <w:lvlText w:val=""/>
      <w:lvlJc w:val="left"/>
      <w:pPr>
        <w:tabs>
          <w:tab w:val="num" w:pos="7020"/>
        </w:tabs>
        <w:ind w:left="7020" w:hanging="360"/>
      </w:pPr>
      <w:rPr>
        <w:rFonts w:ascii="Wingdings 3" w:hAnsi="Wingdings 3" w:hint="default"/>
      </w:rPr>
    </w:lvl>
  </w:abstractNum>
  <w:abstractNum w:abstractNumId="1">
    <w:nsid w:val="14FF250E"/>
    <w:multiLevelType w:val="hybridMultilevel"/>
    <w:tmpl w:val="FB8A9A16"/>
    <w:lvl w:ilvl="0" w:tplc="A93E3CE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5F75605"/>
    <w:multiLevelType w:val="hybridMultilevel"/>
    <w:tmpl w:val="9D6A78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4016EB"/>
    <w:multiLevelType w:val="multilevel"/>
    <w:tmpl w:val="EB2E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B3872"/>
    <w:multiLevelType w:val="hybridMultilevel"/>
    <w:tmpl w:val="EE80283A"/>
    <w:lvl w:ilvl="0" w:tplc="8974A2B8">
      <w:start w:val="1"/>
      <w:numFmt w:val="decimal"/>
      <w:lvlText w:val="%1."/>
      <w:lvlJc w:val="left"/>
      <w:pPr>
        <w:ind w:left="1080" w:hanging="720"/>
      </w:pPr>
      <w:rPr>
        <w:rFonts w:ascii="AcadMtavr" w:hAnsi="AcadMtavr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31245"/>
    <w:multiLevelType w:val="multilevel"/>
    <w:tmpl w:val="4894E0CE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</w:abstractNum>
  <w:abstractNum w:abstractNumId="6">
    <w:nsid w:val="2A10589E"/>
    <w:multiLevelType w:val="hybridMultilevel"/>
    <w:tmpl w:val="72468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5331A"/>
    <w:multiLevelType w:val="hybridMultilevel"/>
    <w:tmpl w:val="5BD2E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F5928"/>
    <w:multiLevelType w:val="hybridMultilevel"/>
    <w:tmpl w:val="3CEA29EA"/>
    <w:lvl w:ilvl="0" w:tplc="732A75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1A79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008D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8CD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A273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0CAA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2E5A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F4F4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A85F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AA7DCB"/>
    <w:multiLevelType w:val="hybridMultilevel"/>
    <w:tmpl w:val="5492C9D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 w:themeColor="text1"/>
      </w:rPr>
    </w:lvl>
    <w:lvl w:ilvl="1" w:tplc="D0B8D230" w:tentative="1">
      <w:start w:val="1"/>
      <w:numFmt w:val="bullet"/>
      <w:lvlText w:val=""/>
      <w:lvlJc w:val="left"/>
      <w:pPr>
        <w:tabs>
          <w:tab w:val="num" w:pos="1980"/>
        </w:tabs>
        <w:ind w:left="1980" w:hanging="360"/>
      </w:pPr>
      <w:rPr>
        <w:rFonts w:ascii="Wingdings 3" w:hAnsi="Wingdings 3" w:hint="default"/>
      </w:rPr>
    </w:lvl>
    <w:lvl w:ilvl="2" w:tplc="FEA48ECC" w:tentative="1">
      <w:start w:val="1"/>
      <w:numFmt w:val="bullet"/>
      <w:lvlText w:val=""/>
      <w:lvlJc w:val="left"/>
      <w:pPr>
        <w:tabs>
          <w:tab w:val="num" w:pos="2700"/>
        </w:tabs>
        <w:ind w:left="2700" w:hanging="360"/>
      </w:pPr>
      <w:rPr>
        <w:rFonts w:ascii="Wingdings 3" w:hAnsi="Wingdings 3" w:hint="default"/>
      </w:rPr>
    </w:lvl>
    <w:lvl w:ilvl="3" w:tplc="AD425FA2" w:tentative="1">
      <w:start w:val="1"/>
      <w:numFmt w:val="bullet"/>
      <w:lvlText w:val=""/>
      <w:lvlJc w:val="left"/>
      <w:pPr>
        <w:tabs>
          <w:tab w:val="num" w:pos="3420"/>
        </w:tabs>
        <w:ind w:left="3420" w:hanging="360"/>
      </w:pPr>
      <w:rPr>
        <w:rFonts w:ascii="Wingdings 3" w:hAnsi="Wingdings 3" w:hint="default"/>
      </w:rPr>
    </w:lvl>
    <w:lvl w:ilvl="4" w:tplc="63B2297C" w:tentative="1">
      <w:start w:val="1"/>
      <w:numFmt w:val="bullet"/>
      <w:lvlText w:val=""/>
      <w:lvlJc w:val="left"/>
      <w:pPr>
        <w:tabs>
          <w:tab w:val="num" w:pos="4140"/>
        </w:tabs>
        <w:ind w:left="4140" w:hanging="360"/>
      </w:pPr>
      <w:rPr>
        <w:rFonts w:ascii="Wingdings 3" w:hAnsi="Wingdings 3" w:hint="default"/>
      </w:rPr>
    </w:lvl>
    <w:lvl w:ilvl="5" w:tplc="D95C5B1E" w:tentative="1">
      <w:start w:val="1"/>
      <w:numFmt w:val="bullet"/>
      <w:lvlText w:val=""/>
      <w:lvlJc w:val="left"/>
      <w:pPr>
        <w:tabs>
          <w:tab w:val="num" w:pos="4860"/>
        </w:tabs>
        <w:ind w:left="4860" w:hanging="360"/>
      </w:pPr>
      <w:rPr>
        <w:rFonts w:ascii="Wingdings 3" w:hAnsi="Wingdings 3" w:hint="default"/>
      </w:rPr>
    </w:lvl>
    <w:lvl w:ilvl="6" w:tplc="20CEFE06" w:tentative="1">
      <w:start w:val="1"/>
      <w:numFmt w:val="bullet"/>
      <w:lvlText w:val=""/>
      <w:lvlJc w:val="left"/>
      <w:pPr>
        <w:tabs>
          <w:tab w:val="num" w:pos="5580"/>
        </w:tabs>
        <w:ind w:left="5580" w:hanging="360"/>
      </w:pPr>
      <w:rPr>
        <w:rFonts w:ascii="Wingdings 3" w:hAnsi="Wingdings 3" w:hint="default"/>
      </w:rPr>
    </w:lvl>
    <w:lvl w:ilvl="7" w:tplc="F1C23B26" w:tentative="1">
      <w:start w:val="1"/>
      <w:numFmt w:val="bullet"/>
      <w:lvlText w:val=""/>
      <w:lvlJc w:val="left"/>
      <w:pPr>
        <w:tabs>
          <w:tab w:val="num" w:pos="6300"/>
        </w:tabs>
        <w:ind w:left="6300" w:hanging="360"/>
      </w:pPr>
      <w:rPr>
        <w:rFonts w:ascii="Wingdings 3" w:hAnsi="Wingdings 3" w:hint="default"/>
      </w:rPr>
    </w:lvl>
    <w:lvl w:ilvl="8" w:tplc="B0FC4388" w:tentative="1">
      <w:start w:val="1"/>
      <w:numFmt w:val="bullet"/>
      <w:lvlText w:val=""/>
      <w:lvlJc w:val="left"/>
      <w:pPr>
        <w:tabs>
          <w:tab w:val="num" w:pos="7020"/>
        </w:tabs>
        <w:ind w:left="7020" w:hanging="360"/>
      </w:pPr>
      <w:rPr>
        <w:rFonts w:ascii="Wingdings 3" w:hAnsi="Wingdings 3" w:hint="default"/>
      </w:rPr>
    </w:lvl>
  </w:abstractNum>
  <w:abstractNum w:abstractNumId="10">
    <w:nsid w:val="4D7543A6"/>
    <w:multiLevelType w:val="hybridMultilevel"/>
    <w:tmpl w:val="D3B6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D68F9"/>
    <w:multiLevelType w:val="hybridMultilevel"/>
    <w:tmpl w:val="DE1C7AD8"/>
    <w:lvl w:ilvl="0" w:tplc="3ACAE8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4AC8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943B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6C8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888D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789B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ACA0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B225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70B7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4749D1"/>
    <w:multiLevelType w:val="hybridMultilevel"/>
    <w:tmpl w:val="5C103E4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68432900"/>
    <w:multiLevelType w:val="hybridMultilevel"/>
    <w:tmpl w:val="19260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05C67"/>
    <w:multiLevelType w:val="multilevel"/>
    <w:tmpl w:val="5FD03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0B513C"/>
    <w:multiLevelType w:val="multilevel"/>
    <w:tmpl w:val="507ACE4E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F428B9"/>
    <w:multiLevelType w:val="multilevel"/>
    <w:tmpl w:val="D906654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E6590A"/>
    <w:multiLevelType w:val="hybridMultilevel"/>
    <w:tmpl w:val="2BCEF48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000000" w:themeColor="text1"/>
      </w:rPr>
    </w:lvl>
    <w:lvl w:ilvl="1" w:tplc="D0B8D230" w:tentative="1">
      <w:start w:val="1"/>
      <w:numFmt w:val="bullet"/>
      <w:lvlText w:val=""/>
      <w:lvlJc w:val="left"/>
      <w:pPr>
        <w:tabs>
          <w:tab w:val="num" w:pos="1980"/>
        </w:tabs>
        <w:ind w:left="1980" w:hanging="360"/>
      </w:pPr>
      <w:rPr>
        <w:rFonts w:ascii="Wingdings 3" w:hAnsi="Wingdings 3" w:hint="default"/>
      </w:rPr>
    </w:lvl>
    <w:lvl w:ilvl="2" w:tplc="FEA48ECC" w:tentative="1">
      <w:start w:val="1"/>
      <w:numFmt w:val="bullet"/>
      <w:lvlText w:val=""/>
      <w:lvlJc w:val="left"/>
      <w:pPr>
        <w:tabs>
          <w:tab w:val="num" w:pos="2700"/>
        </w:tabs>
        <w:ind w:left="2700" w:hanging="360"/>
      </w:pPr>
      <w:rPr>
        <w:rFonts w:ascii="Wingdings 3" w:hAnsi="Wingdings 3" w:hint="default"/>
      </w:rPr>
    </w:lvl>
    <w:lvl w:ilvl="3" w:tplc="AD425FA2" w:tentative="1">
      <w:start w:val="1"/>
      <w:numFmt w:val="bullet"/>
      <w:lvlText w:val=""/>
      <w:lvlJc w:val="left"/>
      <w:pPr>
        <w:tabs>
          <w:tab w:val="num" w:pos="3420"/>
        </w:tabs>
        <w:ind w:left="3420" w:hanging="360"/>
      </w:pPr>
      <w:rPr>
        <w:rFonts w:ascii="Wingdings 3" w:hAnsi="Wingdings 3" w:hint="default"/>
      </w:rPr>
    </w:lvl>
    <w:lvl w:ilvl="4" w:tplc="63B2297C" w:tentative="1">
      <w:start w:val="1"/>
      <w:numFmt w:val="bullet"/>
      <w:lvlText w:val=""/>
      <w:lvlJc w:val="left"/>
      <w:pPr>
        <w:tabs>
          <w:tab w:val="num" w:pos="4140"/>
        </w:tabs>
        <w:ind w:left="4140" w:hanging="360"/>
      </w:pPr>
      <w:rPr>
        <w:rFonts w:ascii="Wingdings 3" w:hAnsi="Wingdings 3" w:hint="default"/>
      </w:rPr>
    </w:lvl>
    <w:lvl w:ilvl="5" w:tplc="D95C5B1E" w:tentative="1">
      <w:start w:val="1"/>
      <w:numFmt w:val="bullet"/>
      <w:lvlText w:val=""/>
      <w:lvlJc w:val="left"/>
      <w:pPr>
        <w:tabs>
          <w:tab w:val="num" w:pos="4860"/>
        </w:tabs>
        <w:ind w:left="4860" w:hanging="360"/>
      </w:pPr>
      <w:rPr>
        <w:rFonts w:ascii="Wingdings 3" w:hAnsi="Wingdings 3" w:hint="default"/>
      </w:rPr>
    </w:lvl>
    <w:lvl w:ilvl="6" w:tplc="20CEFE06" w:tentative="1">
      <w:start w:val="1"/>
      <w:numFmt w:val="bullet"/>
      <w:lvlText w:val=""/>
      <w:lvlJc w:val="left"/>
      <w:pPr>
        <w:tabs>
          <w:tab w:val="num" w:pos="5580"/>
        </w:tabs>
        <w:ind w:left="5580" w:hanging="360"/>
      </w:pPr>
      <w:rPr>
        <w:rFonts w:ascii="Wingdings 3" w:hAnsi="Wingdings 3" w:hint="default"/>
      </w:rPr>
    </w:lvl>
    <w:lvl w:ilvl="7" w:tplc="F1C23B26" w:tentative="1">
      <w:start w:val="1"/>
      <w:numFmt w:val="bullet"/>
      <w:lvlText w:val=""/>
      <w:lvlJc w:val="left"/>
      <w:pPr>
        <w:tabs>
          <w:tab w:val="num" w:pos="6300"/>
        </w:tabs>
        <w:ind w:left="6300" w:hanging="360"/>
      </w:pPr>
      <w:rPr>
        <w:rFonts w:ascii="Wingdings 3" w:hAnsi="Wingdings 3" w:hint="default"/>
      </w:rPr>
    </w:lvl>
    <w:lvl w:ilvl="8" w:tplc="B0FC4388" w:tentative="1">
      <w:start w:val="1"/>
      <w:numFmt w:val="bullet"/>
      <w:lvlText w:val=""/>
      <w:lvlJc w:val="left"/>
      <w:pPr>
        <w:tabs>
          <w:tab w:val="num" w:pos="7020"/>
        </w:tabs>
        <w:ind w:left="7020" w:hanging="360"/>
      </w:pPr>
      <w:rPr>
        <w:rFonts w:ascii="Wingdings 3" w:hAnsi="Wingdings 3" w:hint="default"/>
      </w:rPr>
    </w:lvl>
  </w:abstractNum>
  <w:abstractNum w:abstractNumId="18">
    <w:nsid w:val="6E8777E8"/>
    <w:multiLevelType w:val="hybridMultilevel"/>
    <w:tmpl w:val="BAE20C4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>
    <w:nsid w:val="6FC24407"/>
    <w:multiLevelType w:val="hybridMultilevel"/>
    <w:tmpl w:val="17FCA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AB040A"/>
    <w:multiLevelType w:val="hybridMultilevel"/>
    <w:tmpl w:val="37528B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A0B524E"/>
    <w:multiLevelType w:val="hybridMultilevel"/>
    <w:tmpl w:val="8FFE94EA"/>
    <w:lvl w:ilvl="0" w:tplc="5C4C26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D831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C404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74C5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49F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F633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A27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803D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30BF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FC7716"/>
    <w:multiLevelType w:val="multilevel"/>
    <w:tmpl w:val="8E96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E12D46"/>
    <w:multiLevelType w:val="multilevel"/>
    <w:tmpl w:val="0D7A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3"/>
  </w:num>
  <w:num w:numId="3">
    <w:abstractNumId w:val="5"/>
  </w:num>
  <w:num w:numId="4">
    <w:abstractNumId w:val="16"/>
  </w:num>
  <w:num w:numId="5">
    <w:abstractNumId w:val="22"/>
  </w:num>
  <w:num w:numId="6">
    <w:abstractNumId w:val="15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  <w:num w:numId="11">
    <w:abstractNumId w:val="8"/>
  </w:num>
  <w:num w:numId="12">
    <w:abstractNumId w:val="21"/>
  </w:num>
  <w:num w:numId="13">
    <w:abstractNumId w:val="0"/>
  </w:num>
  <w:num w:numId="14">
    <w:abstractNumId w:val="9"/>
  </w:num>
  <w:num w:numId="15">
    <w:abstractNumId w:val="17"/>
  </w:num>
  <w:num w:numId="16">
    <w:abstractNumId w:val="20"/>
  </w:num>
  <w:num w:numId="17">
    <w:abstractNumId w:val="4"/>
  </w:num>
  <w:num w:numId="18">
    <w:abstractNumId w:val="12"/>
  </w:num>
  <w:num w:numId="19">
    <w:abstractNumId w:val="1"/>
  </w:num>
  <w:num w:numId="20">
    <w:abstractNumId w:val="13"/>
  </w:num>
  <w:num w:numId="21">
    <w:abstractNumId w:val="18"/>
  </w:num>
  <w:num w:numId="22">
    <w:abstractNumId w:val="19"/>
  </w:num>
  <w:num w:numId="23">
    <w:abstractNumId w:val="11"/>
  </w:num>
  <w:num w:numId="2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81"/>
    <w:rsid w:val="000012FD"/>
    <w:rsid w:val="00001A9A"/>
    <w:rsid w:val="00004E10"/>
    <w:rsid w:val="00010248"/>
    <w:rsid w:val="00022C65"/>
    <w:rsid w:val="00023544"/>
    <w:rsid w:val="00024C77"/>
    <w:rsid w:val="000263F0"/>
    <w:rsid w:val="00027BB0"/>
    <w:rsid w:val="000369CF"/>
    <w:rsid w:val="00052D0A"/>
    <w:rsid w:val="00056472"/>
    <w:rsid w:val="000616B5"/>
    <w:rsid w:val="000625C9"/>
    <w:rsid w:val="00062F22"/>
    <w:rsid w:val="0006489A"/>
    <w:rsid w:val="00084408"/>
    <w:rsid w:val="00085DEA"/>
    <w:rsid w:val="00092556"/>
    <w:rsid w:val="000A5127"/>
    <w:rsid w:val="000B3504"/>
    <w:rsid w:val="000D0DCB"/>
    <w:rsid w:val="000D1E01"/>
    <w:rsid w:val="000E3FA1"/>
    <w:rsid w:val="000F7ABD"/>
    <w:rsid w:val="00100B16"/>
    <w:rsid w:val="001032E3"/>
    <w:rsid w:val="00111B6B"/>
    <w:rsid w:val="00113B63"/>
    <w:rsid w:val="0013091D"/>
    <w:rsid w:val="001413DF"/>
    <w:rsid w:val="001438D4"/>
    <w:rsid w:val="00145E06"/>
    <w:rsid w:val="00151775"/>
    <w:rsid w:val="001711F7"/>
    <w:rsid w:val="00184DBE"/>
    <w:rsid w:val="00190FCC"/>
    <w:rsid w:val="001C1D66"/>
    <w:rsid w:val="001E65F7"/>
    <w:rsid w:val="00210A38"/>
    <w:rsid w:val="00220CAC"/>
    <w:rsid w:val="0022769E"/>
    <w:rsid w:val="00241358"/>
    <w:rsid w:val="00261FC1"/>
    <w:rsid w:val="002713A9"/>
    <w:rsid w:val="002765A8"/>
    <w:rsid w:val="002B24D8"/>
    <w:rsid w:val="002B53AD"/>
    <w:rsid w:val="002C6207"/>
    <w:rsid w:val="002C6F8E"/>
    <w:rsid w:val="002C7AD0"/>
    <w:rsid w:val="002D023E"/>
    <w:rsid w:val="002D1425"/>
    <w:rsid w:val="002D2550"/>
    <w:rsid w:val="002E3F91"/>
    <w:rsid w:val="002E7B28"/>
    <w:rsid w:val="002F45DC"/>
    <w:rsid w:val="00325A97"/>
    <w:rsid w:val="00330B5A"/>
    <w:rsid w:val="0034456F"/>
    <w:rsid w:val="00346C7E"/>
    <w:rsid w:val="00353CD6"/>
    <w:rsid w:val="0035493D"/>
    <w:rsid w:val="003554AE"/>
    <w:rsid w:val="0036115E"/>
    <w:rsid w:val="0036177F"/>
    <w:rsid w:val="00364862"/>
    <w:rsid w:val="003672B7"/>
    <w:rsid w:val="00372A1E"/>
    <w:rsid w:val="00374A72"/>
    <w:rsid w:val="003829D2"/>
    <w:rsid w:val="003851AC"/>
    <w:rsid w:val="00385C23"/>
    <w:rsid w:val="003900B3"/>
    <w:rsid w:val="00396608"/>
    <w:rsid w:val="003A0140"/>
    <w:rsid w:val="003A123A"/>
    <w:rsid w:val="003B4023"/>
    <w:rsid w:val="003C41FB"/>
    <w:rsid w:val="003D629B"/>
    <w:rsid w:val="003E4305"/>
    <w:rsid w:val="003E521E"/>
    <w:rsid w:val="003F16D2"/>
    <w:rsid w:val="003F469B"/>
    <w:rsid w:val="0040361C"/>
    <w:rsid w:val="00404B22"/>
    <w:rsid w:val="00425857"/>
    <w:rsid w:val="004279EA"/>
    <w:rsid w:val="00436245"/>
    <w:rsid w:val="00440EBF"/>
    <w:rsid w:val="00461833"/>
    <w:rsid w:val="00463ED0"/>
    <w:rsid w:val="0047538D"/>
    <w:rsid w:val="00476221"/>
    <w:rsid w:val="00484F07"/>
    <w:rsid w:val="00487B85"/>
    <w:rsid w:val="00496F5B"/>
    <w:rsid w:val="004A1A80"/>
    <w:rsid w:val="004A2547"/>
    <w:rsid w:val="004A2D91"/>
    <w:rsid w:val="004B7F15"/>
    <w:rsid w:val="004C0475"/>
    <w:rsid w:val="004C3BE1"/>
    <w:rsid w:val="004C7463"/>
    <w:rsid w:val="0050771F"/>
    <w:rsid w:val="00517978"/>
    <w:rsid w:val="0052292A"/>
    <w:rsid w:val="0052657D"/>
    <w:rsid w:val="00532BAA"/>
    <w:rsid w:val="00553054"/>
    <w:rsid w:val="00555B4F"/>
    <w:rsid w:val="00584984"/>
    <w:rsid w:val="005B0C68"/>
    <w:rsid w:val="005B0E76"/>
    <w:rsid w:val="005B388A"/>
    <w:rsid w:val="005C63A9"/>
    <w:rsid w:val="005C7B9A"/>
    <w:rsid w:val="005D0128"/>
    <w:rsid w:val="005D24EC"/>
    <w:rsid w:val="005F0521"/>
    <w:rsid w:val="006005BE"/>
    <w:rsid w:val="00602ECA"/>
    <w:rsid w:val="0060454B"/>
    <w:rsid w:val="0060522D"/>
    <w:rsid w:val="006142EC"/>
    <w:rsid w:val="00614C89"/>
    <w:rsid w:val="00627483"/>
    <w:rsid w:val="00637BAD"/>
    <w:rsid w:val="0064276C"/>
    <w:rsid w:val="00664F00"/>
    <w:rsid w:val="0067359C"/>
    <w:rsid w:val="00673874"/>
    <w:rsid w:val="006A3C10"/>
    <w:rsid w:val="006C16D4"/>
    <w:rsid w:val="006D7D1E"/>
    <w:rsid w:val="006F6185"/>
    <w:rsid w:val="007030CA"/>
    <w:rsid w:val="00717509"/>
    <w:rsid w:val="00745AD3"/>
    <w:rsid w:val="00751EB4"/>
    <w:rsid w:val="00785161"/>
    <w:rsid w:val="0078628D"/>
    <w:rsid w:val="007A6A94"/>
    <w:rsid w:val="007B36CF"/>
    <w:rsid w:val="007C7D47"/>
    <w:rsid w:val="007D4BAA"/>
    <w:rsid w:val="007D78A0"/>
    <w:rsid w:val="007E0D24"/>
    <w:rsid w:val="008029C9"/>
    <w:rsid w:val="008070D2"/>
    <w:rsid w:val="00815A98"/>
    <w:rsid w:val="00816047"/>
    <w:rsid w:val="00854BE1"/>
    <w:rsid w:val="00857F07"/>
    <w:rsid w:val="008611AC"/>
    <w:rsid w:val="00865A2F"/>
    <w:rsid w:val="00883D5D"/>
    <w:rsid w:val="008961F0"/>
    <w:rsid w:val="008979AF"/>
    <w:rsid w:val="008B1981"/>
    <w:rsid w:val="008C1E86"/>
    <w:rsid w:val="008C7FE0"/>
    <w:rsid w:val="008E507A"/>
    <w:rsid w:val="008F6D4A"/>
    <w:rsid w:val="009200CF"/>
    <w:rsid w:val="00925271"/>
    <w:rsid w:val="00930C0F"/>
    <w:rsid w:val="0093101C"/>
    <w:rsid w:val="00953109"/>
    <w:rsid w:val="00956456"/>
    <w:rsid w:val="00957AA0"/>
    <w:rsid w:val="009608AF"/>
    <w:rsid w:val="0097337B"/>
    <w:rsid w:val="0098414E"/>
    <w:rsid w:val="009B6BCB"/>
    <w:rsid w:val="009B73B5"/>
    <w:rsid w:val="009C0314"/>
    <w:rsid w:val="009C4F37"/>
    <w:rsid w:val="009C5CF7"/>
    <w:rsid w:val="009D728F"/>
    <w:rsid w:val="009E22F4"/>
    <w:rsid w:val="009F5592"/>
    <w:rsid w:val="00A05FC0"/>
    <w:rsid w:val="00A102B8"/>
    <w:rsid w:val="00A139CA"/>
    <w:rsid w:val="00A36B29"/>
    <w:rsid w:val="00A5479E"/>
    <w:rsid w:val="00A61F38"/>
    <w:rsid w:val="00A76D4A"/>
    <w:rsid w:val="00AA4F38"/>
    <w:rsid w:val="00AB0A5B"/>
    <w:rsid w:val="00AB11F1"/>
    <w:rsid w:val="00AD0AB9"/>
    <w:rsid w:val="00AD1F6C"/>
    <w:rsid w:val="00AD6FF1"/>
    <w:rsid w:val="00AE5465"/>
    <w:rsid w:val="00AF0C6D"/>
    <w:rsid w:val="00AF1492"/>
    <w:rsid w:val="00AF58BF"/>
    <w:rsid w:val="00B12D94"/>
    <w:rsid w:val="00B24C4F"/>
    <w:rsid w:val="00B327E9"/>
    <w:rsid w:val="00B33024"/>
    <w:rsid w:val="00B50503"/>
    <w:rsid w:val="00B515A7"/>
    <w:rsid w:val="00B7238E"/>
    <w:rsid w:val="00B74F60"/>
    <w:rsid w:val="00B81797"/>
    <w:rsid w:val="00B8674F"/>
    <w:rsid w:val="00B86EA5"/>
    <w:rsid w:val="00B9235D"/>
    <w:rsid w:val="00B9356F"/>
    <w:rsid w:val="00B960C5"/>
    <w:rsid w:val="00BA349A"/>
    <w:rsid w:val="00BA361C"/>
    <w:rsid w:val="00BB5D99"/>
    <w:rsid w:val="00BC5FEB"/>
    <w:rsid w:val="00BD68FE"/>
    <w:rsid w:val="00BE0081"/>
    <w:rsid w:val="00BE6C9B"/>
    <w:rsid w:val="00BE7DEA"/>
    <w:rsid w:val="00BF7793"/>
    <w:rsid w:val="00C00E2D"/>
    <w:rsid w:val="00C01078"/>
    <w:rsid w:val="00C266CD"/>
    <w:rsid w:val="00C307CF"/>
    <w:rsid w:val="00C321BD"/>
    <w:rsid w:val="00C36075"/>
    <w:rsid w:val="00C523DF"/>
    <w:rsid w:val="00C65DBE"/>
    <w:rsid w:val="00C829B0"/>
    <w:rsid w:val="00C85502"/>
    <w:rsid w:val="00CA73CD"/>
    <w:rsid w:val="00CA7CAC"/>
    <w:rsid w:val="00CC2E78"/>
    <w:rsid w:val="00CE01E4"/>
    <w:rsid w:val="00CE0FC8"/>
    <w:rsid w:val="00CE3382"/>
    <w:rsid w:val="00CF5F0A"/>
    <w:rsid w:val="00D11CD0"/>
    <w:rsid w:val="00D379AB"/>
    <w:rsid w:val="00D450BA"/>
    <w:rsid w:val="00D45CBA"/>
    <w:rsid w:val="00D57F04"/>
    <w:rsid w:val="00D62392"/>
    <w:rsid w:val="00D739BF"/>
    <w:rsid w:val="00D7541F"/>
    <w:rsid w:val="00D75639"/>
    <w:rsid w:val="00D83505"/>
    <w:rsid w:val="00D86602"/>
    <w:rsid w:val="00D95888"/>
    <w:rsid w:val="00DA2920"/>
    <w:rsid w:val="00DA3742"/>
    <w:rsid w:val="00DA4398"/>
    <w:rsid w:val="00DB077C"/>
    <w:rsid w:val="00DB1E0F"/>
    <w:rsid w:val="00DB648C"/>
    <w:rsid w:val="00DC3EEF"/>
    <w:rsid w:val="00DD3E30"/>
    <w:rsid w:val="00DD5535"/>
    <w:rsid w:val="00DF0BCD"/>
    <w:rsid w:val="00E1167F"/>
    <w:rsid w:val="00E14DCD"/>
    <w:rsid w:val="00E15112"/>
    <w:rsid w:val="00E2006B"/>
    <w:rsid w:val="00E3137F"/>
    <w:rsid w:val="00E42BDA"/>
    <w:rsid w:val="00E42F80"/>
    <w:rsid w:val="00E44F7B"/>
    <w:rsid w:val="00E5228F"/>
    <w:rsid w:val="00E649C3"/>
    <w:rsid w:val="00E66E7F"/>
    <w:rsid w:val="00E70F45"/>
    <w:rsid w:val="00E95251"/>
    <w:rsid w:val="00EA01CE"/>
    <w:rsid w:val="00EA30A4"/>
    <w:rsid w:val="00EC2D60"/>
    <w:rsid w:val="00EE3ACE"/>
    <w:rsid w:val="00EE5337"/>
    <w:rsid w:val="00EF05D3"/>
    <w:rsid w:val="00EF0630"/>
    <w:rsid w:val="00EF0A11"/>
    <w:rsid w:val="00F21E91"/>
    <w:rsid w:val="00F23722"/>
    <w:rsid w:val="00F257EF"/>
    <w:rsid w:val="00F26219"/>
    <w:rsid w:val="00F26CE9"/>
    <w:rsid w:val="00F33A9C"/>
    <w:rsid w:val="00F4090D"/>
    <w:rsid w:val="00F42997"/>
    <w:rsid w:val="00F53E10"/>
    <w:rsid w:val="00F570B5"/>
    <w:rsid w:val="00F573AF"/>
    <w:rsid w:val="00F67970"/>
    <w:rsid w:val="00F91A22"/>
    <w:rsid w:val="00FA2170"/>
    <w:rsid w:val="00FB10AD"/>
    <w:rsid w:val="00FB245E"/>
    <w:rsid w:val="00FB250E"/>
    <w:rsid w:val="00FB2D4B"/>
    <w:rsid w:val="00FD796B"/>
    <w:rsid w:val="00FD7B2E"/>
    <w:rsid w:val="00FE4BF3"/>
    <w:rsid w:val="00FE6C8A"/>
    <w:rsid w:val="00FF008A"/>
    <w:rsid w:val="00FF76B4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A43C6-5733-446C-B918-D29E0C46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58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39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392"/>
  </w:style>
  <w:style w:type="paragraph" w:styleId="Footer">
    <w:name w:val="footer"/>
    <w:basedOn w:val="Normal"/>
    <w:link w:val="FooterChar"/>
    <w:uiPriority w:val="99"/>
    <w:unhideWhenUsed/>
    <w:rsid w:val="00D6239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392"/>
  </w:style>
  <w:style w:type="paragraph" w:styleId="BalloonText">
    <w:name w:val="Balloon Text"/>
    <w:basedOn w:val="Normal"/>
    <w:link w:val="BalloonTextChar"/>
    <w:uiPriority w:val="99"/>
    <w:semiHidden/>
    <w:unhideWhenUsed/>
    <w:rsid w:val="00DB0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77C"/>
    <w:rPr>
      <w:rFonts w:ascii="Segoe UI" w:hAnsi="Segoe UI" w:cs="Segoe UI"/>
      <w:sz w:val="18"/>
      <w:szCs w:val="18"/>
    </w:rPr>
  </w:style>
  <w:style w:type="paragraph" w:customStyle="1" w:styleId="abzacixml">
    <w:name w:val="abzaci_xml"/>
    <w:basedOn w:val="PlainText"/>
    <w:autoRedefine/>
    <w:rsid w:val="00AA4F38"/>
    <w:pPr>
      <w:ind w:firstLine="283"/>
    </w:pPr>
    <w:rPr>
      <w:rFonts w:ascii="Sylfaen" w:eastAsia="Times New Roman" w:hAnsi="Sylfaen" w:cs="Sylfaen"/>
      <w:sz w:val="24"/>
      <w:szCs w:val="24"/>
      <w:lang w:val="ka-G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A4F3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4F38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139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80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8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43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8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3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74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3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8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6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5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27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taveli.org.g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FD2F6-B4BD-427B-AFDE-E6D407039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6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Bagashvili</dc:creator>
  <cp:keywords/>
  <dc:description/>
  <cp:lastModifiedBy>Ana Goguadze</cp:lastModifiedBy>
  <cp:revision>181</cp:revision>
  <cp:lastPrinted>2016-10-13T06:00:00Z</cp:lastPrinted>
  <dcterms:created xsi:type="dcterms:W3CDTF">2016-01-04T07:49:00Z</dcterms:created>
  <dcterms:modified xsi:type="dcterms:W3CDTF">2016-10-19T06:28:00Z</dcterms:modified>
</cp:coreProperties>
</file>